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F27219" w14:textId="77777777" w:rsidR="00EB3D3F" w:rsidRPr="00EB3D3F" w:rsidRDefault="00EB3D3F" w:rsidP="00EB3D3F">
      <w:pPr>
        <w:widowControl/>
        <w:spacing w:line="900" w:lineRule="atLeast"/>
        <w:jc w:val="center"/>
        <w:rPr>
          <w:rFonts w:ascii="宋体" w:eastAsia="宋体" w:hAnsi="宋体" w:cs="宋体"/>
          <w:color w:val="000000"/>
          <w:kern w:val="0"/>
          <w:sz w:val="38"/>
          <w:szCs w:val="38"/>
        </w:rPr>
      </w:pPr>
      <w:r w:rsidRPr="00EB3D3F">
        <w:rPr>
          <w:rFonts w:ascii="宋体" w:eastAsia="宋体" w:hAnsi="宋体" w:cs="宋体"/>
          <w:color w:val="000000"/>
          <w:kern w:val="0"/>
          <w:sz w:val="38"/>
          <w:szCs w:val="38"/>
        </w:rPr>
        <w:t>省教育厅办公室关于转发教育部社科司</w:t>
      </w:r>
      <w:r w:rsidRPr="00EB3D3F">
        <w:rPr>
          <w:rFonts w:ascii="宋体" w:eastAsia="宋体" w:hAnsi="宋体" w:cs="宋体"/>
          <w:color w:val="000000"/>
          <w:kern w:val="0"/>
          <w:sz w:val="38"/>
          <w:szCs w:val="38"/>
        </w:rPr>
        <w:br/>
        <w:t>2021年度教育部人文社会科学研究专项任务</w:t>
      </w:r>
      <w:r w:rsidRPr="00EB3D3F">
        <w:rPr>
          <w:rFonts w:ascii="宋体" w:eastAsia="宋体" w:hAnsi="宋体" w:cs="宋体"/>
          <w:color w:val="000000"/>
          <w:kern w:val="0"/>
          <w:sz w:val="38"/>
          <w:szCs w:val="38"/>
        </w:rPr>
        <w:br/>
        <w:t>项目（高校辅导员研究）申报工作的通知</w:t>
      </w:r>
    </w:p>
    <w:p w14:paraId="7E80248B" w14:textId="77777777" w:rsidR="00EB3D3F" w:rsidRPr="00EB3D3F" w:rsidRDefault="00EB3D3F" w:rsidP="00EB3D3F">
      <w:pPr>
        <w:widowControl/>
        <w:shd w:val="clear" w:color="auto" w:fill="FFFFFF"/>
        <w:spacing w:line="450" w:lineRule="atLeast"/>
        <w:ind w:firstLine="480"/>
        <w:jc w:val="center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 w:rsidRPr="00EB3D3F">
        <w:rPr>
          <w:rFonts w:ascii="微软雅黑" w:eastAsia="微软雅黑" w:hAnsi="微软雅黑" w:cs="宋体" w:hint="eastAsia"/>
          <w:color w:val="333333"/>
          <w:kern w:val="0"/>
          <w:sz w:val="23"/>
          <w:szCs w:val="23"/>
        </w:rPr>
        <w:t>苏教办社政函〔2021〕3号</w:t>
      </w:r>
    </w:p>
    <w:p w14:paraId="1506F703" w14:textId="77777777" w:rsidR="00EB3D3F" w:rsidRPr="00EB3D3F" w:rsidRDefault="00EB3D3F" w:rsidP="00EB3D3F">
      <w:pPr>
        <w:widowControl/>
        <w:shd w:val="clear" w:color="auto" w:fill="FFFFFF"/>
        <w:spacing w:line="450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23"/>
          <w:szCs w:val="23"/>
        </w:rPr>
      </w:pPr>
      <w:r w:rsidRPr="00EB3D3F">
        <w:rPr>
          <w:rFonts w:ascii="微软雅黑" w:eastAsia="微软雅黑" w:hAnsi="微软雅黑" w:cs="宋体" w:hint="eastAsia"/>
          <w:color w:val="333333"/>
          <w:kern w:val="0"/>
          <w:sz w:val="23"/>
          <w:szCs w:val="23"/>
        </w:rPr>
        <w:t>各有关高校：</w:t>
      </w:r>
    </w:p>
    <w:p w14:paraId="473EF426" w14:textId="77777777" w:rsidR="00EB3D3F" w:rsidRPr="00EB3D3F" w:rsidRDefault="00EB3D3F" w:rsidP="00EB3D3F">
      <w:pPr>
        <w:widowControl/>
        <w:shd w:val="clear" w:color="auto" w:fill="FFFFFF"/>
        <w:spacing w:line="450" w:lineRule="atLeast"/>
        <w:ind w:firstLine="480"/>
        <w:jc w:val="left"/>
        <w:rPr>
          <w:rFonts w:ascii="微软雅黑" w:eastAsia="微软雅黑" w:hAnsi="微软雅黑" w:cs="宋体" w:hint="eastAsia"/>
          <w:color w:val="333333"/>
          <w:kern w:val="0"/>
          <w:sz w:val="23"/>
          <w:szCs w:val="23"/>
        </w:rPr>
      </w:pPr>
      <w:r w:rsidRPr="00EB3D3F">
        <w:rPr>
          <w:rFonts w:ascii="微软雅黑" w:eastAsia="微软雅黑" w:hAnsi="微软雅黑" w:cs="宋体" w:hint="eastAsia"/>
          <w:color w:val="333333"/>
          <w:kern w:val="0"/>
          <w:sz w:val="23"/>
          <w:szCs w:val="23"/>
        </w:rPr>
        <w:t>根据教育部社科司工作安排，现将《教育部社科司关于2021年度教育部人文社会科学研究专项任务项目（高校辅导员研究）申报工作的通知》（教社科司函〔2021〕7号）转发给你们，并就做好全省地方高校项目申报工作有关事项通知如下。</w:t>
      </w:r>
    </w:p>
    <w:p w14:paraId="55292946" w14:textId="77777777" w:rsidR="00EB3D3F" w:rsidRPr="00EB3D3F" w:rsidRDefault="00EB3D3F" w:rsidP="00EB3D3F">
      <w:pPr>
        <w:widowControl/>
        <w:shd w:val="clear" w:color="auto" w:fill="FFFFFF"/>
        <w:spacing w:line="450" w:lineRule="atLeast"/>
        <w:ind w:firstLine="480"/>
        <w:jc w:val="left"/>
        <w:rPr>
          <w:rFonts w:ascii="微软雅黑" w:eastAsia="微软雅黑" w:hAnsi="微软雅黑" w:cs="宋体" w:hint="eastAsia"/>
          <w:color w:val="333333"/>
          <w:kern w:val="0"/>
          <w:sz w:val="23"/>
          <w:szCs w:val="23"/>
        </w:rPr>
      </w:pPr>
      <w:r w:rsidRPr="00EB3D3F">
        <w:rPr>
          <w:rFonts w:ascii="微软雅黑" w:eastAsia="微软雅黑" w:hAnsi="微软雅黑" w:cs="宋体" w:hint="eastAsia"/>
          <w:color w:val="333333"/>
          <w:kern w:val="0"/>
          <w:sz w:val="23"/>
          <w:szCs w:val="23"/>
        </w:rPr>
        <w:t>一、  申报办法与时间安排</w:t>
      </w:r>
    </w:p>
    <w:p w14:paraId="2721499C" w14:textId="77777777" w:rsidR="00EB3D3F" w:rsidRPr="00EB3D3F" w:rsidRDefault="00EB3D3F" w:rsidP="00EB3D3F">
      <w:pPr>
        <w:widowControl/>
        <w:shd w:val="clear" w:color="auto" w:fill="FFFFFF"/>
        <w:spacing w:line="450" w:lineRule="atLeast"/>
        <w:ind w:firstLine="480"/>
        <w:jc w:val="left"/>
        <w:rPr>
          <w:rFonts w:ascii="微软雅黑" w:eastAsia="微软雅黑" w:hAnsi="微软雅黑" w:cs="宋体" w:hint="eastAsia"/>
          <w:color w:val="333333"/>
          <w:kern w:val="0"/>
          <w:sz w:val="23"/>
          <w:szCs w:val="23"/>
        </w:rPr>
      </w:pPr>
      <w:r w:rsidRPr="00EB3D3F">
        <w:rPr>
          <w:rFonts w:ascii="微软雅黑" w:eastAsia="微软雅黑" w:hAnsi="微软雅黑" w:cs="宋体" w:hint="eastAsia"/>
          <w:color w:val="333333"/>
          <w:kern w:val="0"/>
          <w:sz w:val="23"/>
          <w:szCs w:val="23"/>
        </w:rPr>
        <w:t>本次项目采取网上申报方式。教育部社科司主页（http://www.moe.gov.cn/s78/A13/）教育部人文社会科学研究管理平台•申报系统（以下简称申报系统）为本次申报的唯一网络平台，网络申报办法及流程以该系统为准。</w:t>
      </w:r>
    </w:p>
    <w:p w14:paraId="43119DB8" w14:textId="77777777" w:rsidR="00EB3D3F" w:rsidRPr="00EB3D3F" w:rsidRDefault="00EB3D3F" w:rsidP="00EB3D3F">
      <w:pPr>
        <w:widowControl/>
        <w:shd w:val="clear" w:color="auto" w:fill="FFFFFF"/>
        <w:spacing w:line="450" w:lineRule="atLeast"/>
        <w:ind w:firstLine="480"/>
        <w:jc w:val="left"/>
        <w:rPr>
          <w:rFonts w:ascii="微软雅黑" w:eastAsia="微软雅黑" w:hAnsi="微软雅黑" w:cs="宋体" w:hint="eastAsia"/>
          <w:color w:val="333333"/>
          <w:kern w:val="0"/>
          <w:sz w:val="23"/>
          <w:szCs w:val="23"/>
        </w:rPr>
      </w:pPr>
      <w:r w:rsidRPr="00EB3D3F">
        <w:rPr>
          <w:rFonts w:ascii="微软雅黑" w:eastAsia="微软雅黑" w:hAnsi="微软雅黑" w:cs="宋体" w:hint="eastAsia"/>
          <w:color w:val="333333"/>
          <w:kern w:val="0"/>
          <w:sz w:val="23"/>
          <w:szCs w:val="23"/>
        </w:rPr>
        <w:t>系统自2021年1月29日开始受理项目网上申报，请各有关高校于2021年3月25日前在申报系统中对本校申报材料进行在线审核确认，逾期省教育厅将不予受理。申报阶段不需报送纸质材料，待立项公布后，已立项项目按要求提交1份带有负责人及成员签名、责任单位盖章的纸质申报材料，由各有关高校统一寄送至省教育厅。</w:t>
      </w:r>
    </w:p>
    <w:p w14:paraId="15DC7097" w14:textId="77777777" w:rsidR="00EB3D3F" w:rsidRPr="00EB3D3F" w:rsidRDefault="00EB3D3F" w:rsidP="00EB3D3F">
      <w:pPr>
        <w:widowControl/>
        <w:shd w:val="clear" w:color="auto" w:fill="FFFFFF"/>
        <w:spacing w:line="450" w:lineRule="atLeast"/>
        <w:ind w:firstLine="480"/>
        <w:jc w:val="left"/>
        <w:rPr>
          <w:rFonts w:ascii="微软雅黑" w:eastAsia="微软雅黑" w:hAnsi="微软雅黑" w:cs="宋体" w:hint="eastAsia"/>
          <w:color w:val="333333"/>
          <w:kern w:val="0"/>
          <w:sz w:val="23"/>
          <w:szCs w:val="23"/>
        </w:rPr>
      </w:pPr>
      <w:r w:rsidRPr="00EB3D3F">
        <w:rPr>
          <w:rFonts w:ascii="微软雅黑" w:eastAsia="微软雅黑" w:hAnsi="微软雅黑" w:cs="宋体" w:hint="eastAsia"/>
          <w:color w:val="333333"/>
          <w:kern w:val="0"/>
          <w:sz w:val="23"/>
          <w:szCs w:val="23"/>
        </w:rPr>
        <w:t>本专项任务项目实行限额申报，每所高校限报2项。</w:t>
      </w:r>
    </w:p>
    <w:p w14:paraId="44D8150A" w14:textId="77777777" w:rsidR="00EB3D3F" w:rsidRPr="00EB3D3F" w:rsidRDefault="00EB3D3F" w:rsidP="00EB3D3F">
      <w:pPr>
        <w:widowControl/>
        <w:shd w:val="clear" w:color="auto" w:fill="FFFFFF"/>
        <w:spacing w:line="450" w:lineRule="atLeast"/>
        <w:ind w:firstLine="480"/>
        <w:jc w:val="left"/>
        <w:rPr>
          <w:rFonts w:ascii="微软雅黑" w:eastAsia="微软雅黑" w:hAnsi="微软雅黑" w:cs="宋体" w:hint="eastAsia"/>
          <w:color w:val="333333"/>
          <w:kern w:val="0"/>
          <w:sz w:val="23"/>
          <w:szCs w:val="23"/>
        </w:rPr>
      </w:pPr>
      <w:r w:rsidRPr="00EB3D3F">
        <w:rPr>
          <w:rFonts w:ascii="微软雅黑" w:eastAsia="微软雅黑" w:hAnsi="微软雅黑" w:cs="宋体" w:hint="eastAsia"/>
          <w:color w:val="333333"/>
          <w:kern w:val="0"/>
          <w:sz w:val="23"/>
          <w:szCs w:val="23"/>
        </w:rPr>
        <w:t>二、  工作要求</w:t>
      </w:r>
    </w:p>
    <w:p w14:paraId="30AC05B6" w14:textId="77777777" w:rsidR="00EB3D3F" w:rsidRPr="00EB3D3F" w:rsidRDefault="00EB3D3F" w:rsidP="00EB3D3F">
      <w:pPr>
        <w:widowControl/>
        <w:shd w:val="clear" w:color="auto" w:fill="FFFFFF"/>
        <w:spacing w:line="450" w:lineRule="atLeast"/>
        <w:ind w:firstLine="480"/>
        <w:jc w:val="left"/>
        <w:rPr>
          <w:rFonts w:ascii="微软雅黑" w:eastAsia="微软雅黑" w:hAnsi="微软雅黑" w:cs="宋体" w:hint="eastAsia"/>
          <w:color w:val="333333"/>
          <w:kern w:val="0"/>
          <w:sz w:val="23"/>
          <w:szCs w:val="23"/>
        </w:rPr>
      </w:pPr>
      <w:r w:rsidRPr="00EB3D3F">
        <w:rPr>
          <w:rFonts w:ascii="微软雅黑" w:eastAsia="微软雅黑" w:hAnsi="微软雅黑" w:cs="宋体" w:hint="eastAsia"/>
          <w:color w:val="333333"/>
          <w:kern w:val="0"/>
          <w:sz w:val="23"/>
          <w:szCs w:val="23"/>
        </w:rPr>
        <w:lastRenderedPageBreak/>
        <w:t>各高校要高度重视，精心组织，广泛动员，细致遴选，严格把关，确保申报材料真实无误，切实提高项目申报质量。</w:t>
      </w:r>
    </w:p>
    <w:p w14:paraId="5263F23B" w14:textId="77777777" w:rsidR="00EB3D3F" w:rsidRPr="00EB3D3F" w:rsidRDefault="00EB3D3F" w:rsidP="00EB3D3F">
      <w:pPr>
        <w:widowControl/>
        <w:shd w:val="clear" w:color="auto" w:fill="FFFFFF"/>
        <w:spacing w:line="450" w:lineRule="atLeast"/>
        <w:ind w:firstLine="480"/>
        <w:jc w:val="left"/>
        <w:rPr>
          <w:rFonts w:ascii="微软雅黑" w:eastAsia="微软雅黑" w:hAnsi="微软雅黑" w:cs="宋体" w:hint="eastAsia"/>
          <w:color w:val="333333"/>
          <w:kern w:val="0"/>
          <w:sz w:val="23"/>
          <w:szCs w:val="23"/>
        </w:rPr>
      </w:pPr>
      <w:r w:rsidRPr="00EB3D3F">
        <w:rPr>
          <w:rFonts w:ascii="微软雅黑" w:eastAsia="微软雅黑" w:hAnsi="微软雅黑" w:cs="宋体" w:hint="eastAsia"/>
          <w:color w:val="333333"/>
          <w:kern w:val="0"/>
          <w:sz w:val="23"/>
          <w:szCs w:val="23"/>
        </w:rPr>
        <w:t>省教育厅社政处联系人：李笑葶、陈靖远；电话：025-83335363、83335678；地址：南京市鼓楼区北京西路15号省教育厅社政处1513-1室，邮编：210024。</w:t>
      </w:r>
    </w:p>
    <w:p w14:paraId="5F50967A" w14:textId="77777777" w:rsidR="00EB3D3F" w:rsidRPr="00EB3D3F" w:rsidRDefault="00EB3D3F" w:rsidP="00EB3D3F">
      <w:pPr>
        <w:widowControl/>
        <w:shd w:val="clear" w:color="auto" w:fill="FFFFFF"/>
        <w:spacing w:line="450" w:lineRule="atLeast"/>
        <w:ind w:firstLine="480"/>
        <w:jc w:val="left"/>
        <w:rPr>
          <w:rFonts w:ascii="微软雅黑" w:eastAsia="微软雅黑" w:hAnsi="微软雅黑" w:cs="宋体" w:hint="eastAsia"/>
          <w:color w:val="333333"/>
          <w:kern w:val="0"/>
          <w:sz w:val="23"/>
          <w:szCs w:val="23"/>
        </w:rPr>
      </w:pPr>
      <w:r w:rsidRPr="00EB3D3F">
        <w:rPr>
          <w:rFonts w:ascii="微软雅黑" w:eastAsia="微软雅黑" w:hAnsi="微软雅黑" w:cs="宋体" w:hint="eastAsia"/>
          <w:color w:val="333333"/>
          <w:kern w:val="0"/>
          <w:sz w:val="23"/>
          <w:szCs w:val="23"/>
        </w:rPr>
        <w:t>各独立学院由母体高校负责通知。</w:t>
      </w:r>
    </w:p>
    <w:p w14:paraId="31A9A661" w14:textId="0AFCE7AE" w:rsidR="00EB3D3F" w:rsidRPr="00EB3D3F" w:rsidRDefault="00EB3D3F" w:rsidP="00EB3D3F">
      <w:pPr>
        <w:widowControl/>
        <w:shd w:val="clear" w:color="auto" w:fill="FFFFFF"/>
        <w:spacing w:line="450" w:lineRule="atLeast"/>
        <w:ind w:firstLine="480"/>
        <w:jc w:val="left"/>
        <w:rPr>
          <w:rFonts w:ascii="微软雅黑" w:eastAsia="微软雅黑" w:hAnsi="微软雅黑" w:cs="宋体" w:hint="eastAsia"/>
          <w:color w:val="333333"/>
          <w:kern w:val="0"/>
          <w:sz w:val="23"/>
          <w:szCs w:val="23"/>
        </w:rPr>
      </w:pPr>
      <w:r w:rsidRPr="00EB3D3F">
        <w:rPr>
          <w:rFonts w:ascii="微软雅黑" w:eastAsia="微软雅黑" w:hAnsi="微软雅黑" w:cs="宋体" w:hint="eastAsia"/>
          <w:color w:val="333333"/>
          <w:kern w:val="0"/>
          <w:sz w:val="23"/>
          <w:szCs w:val="23"/>
        </w:rPr>
        <w:t>附件：1. </w:t>
      </w:r>
      <w:hyperlink r:id="rId6" w:history="1">
        <w:r w:rsidRPr="00EB3D3F">
          <w:rPr>
            <w:rFonts w:ascii="微软雅黑" w:eastAsia="微软雅黑" w:hAnsi="微软雅黑" w:cs="宋体"/>
            <w:noProof/>
            <w:color w:val="333333"/>
            <w:kern w:val="0"/>
            <w:sz w:val="23"/>
            <w:szCs w:val="23"/>
          </w:rPr>
          <w:drawing>
            <wp:inline distT="0" distB="0" distL="0" distR="0" wp14:anchorId="1C570729" wp14:editId="597C274F">
              <wp:extent cx="152400" cy="152400"/>
              <wp:effectExtent l="0" t="0" r="0" b="0"/>
              <wp:docPr id="2" name="图片 2">
                <a:hlinkClick xmlns:a="http://schemas.openxmlformats.org/drawingml/2006/main" r:id="rId6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>
                        <a:hlinkClick r:id="rId6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24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EB3D3F">
          <w:rPr>
            <w:rFonts w:ascii="微软雅黑" w:eastAsia="微软雅黑" w:hAnsi="微软雅黑" w:cs="宋体" w:hint="eastAsia"/>
            <w:color w:val="333333"/>
            <w:kern w:val="0"/>
            <w:sz w:val="23"/>
            <w:szCs w:val="23"/>
            <w:u w:val="single"/>
          </w:rPr>
          <w:t>教育部社科司关于2021年度教育部人文社会科学研究专项任务项目（高校辅导员研究）申报工作的通知.pdf</w:t>
        </w:r>
      </w:hyperlink>
    </w:p>
    <w:p w14:paraId="5460ABD5" w14:textId="57AD0FBA" w:rsidR="00EB3D3F" w:rsidRPr="00EB3D3F" w:rsidRDefault="00EB3D3F" w:rsidP="00EB3D3F">
      <w:pPr>
        <w:widowControl/>
        <w:shd w:val="clear" w:color="auto" w:fill="FFFFFF"/>
        <w:spacing w:line="450" w:lineRule="atLeast"/>
        <w:ind w:firstLine="480"/>
        <w:jc w:val="left"/>
        <w:rPr>
          <w:rFonts w:ascii="微软雅黑" w:eastAsia="微软雅黑" w:hAnsi="微软雅黑" w:cs="宋体" w:hint="eastAsia"/>
          <w:color w:val="333333"/>
          <w:kern w:val="0"/>
          <w:sz w:val="23"/>
          <w:szCs w:val="23"/>
        </w:rPr>
      </w:pPr>
      <w:r w:rsidRPr="00EB3D3F">
        <w:rPr>
          <w:rFonts w:ascii="微软雅黑" w:eastAsia="微软雅黑" w:hAnsi="微软雅黑" w:cs="宋体" w:hint="eastAsia"/>
          <w:color w:val="333333"/>
          <w:kern w:val="0"/>
          <w:sz w:val="23"/>
          <w:szCs w:val="23"/>
        </w:rPr>
        <w:t>  　　  2. </w:t>
      </w:r>
      <w:hyperlink r:id="rId8" w:history="1">
        <w:r w:rsidRPr="00EB3D3F">
          <w:rPr>
            <w:rFonts w:ascii="微软雅黑" w:eastAsia="微软雅黑" w:hAnsi="微软雅黑" w:cs="宋体"/>
            <w:noProof/>
            <w:color w:val="333333"/>
            <w:kern w:val="0"/>
            <w:sz w:val="23"/>
            <w:szCs w:val="23"/>
          </w:rPr>
          <w:drawing>
            <wp:inline distT="0" distB="0" distL="0" distR="0" wp14:anchorId="51BA80F7" wp14:editId="40DC1F64">
              <wp:extent cx="152400" cy="152400"/>
              <wp:effectExtent l="0" t="0" r="0" b="0"/>
              <wp:docPr id="1" name="图片 1">
                <a:hlinkClick xmlns:a="http://schemas.openxmlformats.org/drawingml/2006/main" r:id="rId8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>
                        <a:hlinkClick r:id="rId8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24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EB3D3F">
          <w:rPr>
            <w:rFonts w:ascii="微软雅黑" w:eastAsia="微软雅黑" w:hAnsi="微软雅黑" w:cs="宋体" w:hint="eastAsia"/>
            <w:color w:val="333333"/>
            <w:kern w:val="0"/>
            <w:sz w:val="23"/>
            <w:szCs w:val="23"/>
            <w:u w:val="single"/>
          </w:rPr>
          <w:t>2021年度教育部人文社会科学研究专项任务项目（高校辅导员研究）课题指南.pdf</w:t>
        </w:r>
      </w:hyperlink>
    </w:p>
    <w:p w14:paraId="1BACE6FE" w14:textId="77777777" w:rsidR="00EB3D3F" w:rsidRPr="00EB3D3F" w:rsidRDefault="00EB3D3F" w:rsidP="00EB3D3F">
      <w:pPr>
        <w:widowControl/>
        <w:shd w:val="clear" w:color="auto" w:fill="FFFFFF"/>
        <w:spacing w:line="450" w:lineRule="atLeast"/>
        <w:ind w:firstLine="480"/>
        <w:jc w:val="right"/>
        <w:rPr>
          <w:rFonts w:ascii="微软雅黑" w:eastAsia="微软雅黑" w:hAnsi="微软雅黑" w:cs="宋体" w:hint="eastAsia"/>
          <w:color w:val="333333"/>
          <w:kern w:val="0"/>
          <w:sz w:val="23"/>
          <w:szCs w:val="23"/>
        </w:rPr>
      </w:pPr>
      <w:r w:rsidRPr="00EB3D3F">
        <w:rPr>
          <w:rFonts w:ascii="微软雅黑" w:eastAsia="微软雅黑" w:hAnsi="微软雅黑" w:cs="宋体" w:hint="eastAsia"/>
          <w:color w:val="333333"/>
          <w:kern w:val="0"/>
          <w:sz w:val="23"/>
          <w:szCs w:val="23"/>
        </w:rPr>
        <w:t>省教育厅办公室</w:t>
      </w:r>
    </w:p>
    <w:p w14:paraId="5326653B" w14:textId="77777777" w:rsidR="00EB3D3F" w:rsidRPr="00EB3D3F" w:rsidRDefault="00EB3D3F" w:rsidP="00EB3D3F">
      <w:pPr>
        <w:widowControl/>
        <w:shd w:val="clear" w:color="auto" w:fill="FFFFFF"/>
        <w:spacing w:line="450" w:lineRule="atLeast"/>
        <w:ind w:firstLine="480"/>
        <w:jc w:val="right"/>
        <w:rPr>
          <w:rFonts w:ascii="微软雅黑" w:eastAsia="微软雅黑" w:hAnsi="微软雅黑" w:cs="宋体" w:hint="eastAsia"/>
          <w:color w:val="333333"/>
          <w:kern w:val="0"/>
          <w:sz w:val="23"/>
          <w:szCs w:val="23"/>
        </w:rPr>
      </w:pPr>
      <w:r w:rsidRPr="00EB3D3F">
        <w:rPr>
          <w:rFonts w:ascii="微软雅黑" w:eastAsia="微软雅黑" w:hAnsi="微软雅黑" w:cs="宋体" w:hint="eastAsia"/>
          <w:color w:val="333333"/>
          <w:kern w:val="0"/>
          <w:sz w:val="23"/>
          <w:szCs w:val="23"/>
        </w:rPr>
        <w:t>2021年2月2日</w:t>
      </w:r>
    </w:p>
    <w:p w14:paraId="5154BFED" w14:textId="77777777" w:rsidR="00083111" w:rsidRDefault="00083111"/>
    <w:sectPr w:rsidR="000831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E27B8B" w14:textId="77777777" w:rsidR="00347744" w:rsidRDefault="00347744" w:rsidP="00EB3D3F">
      <w:r>
        <w:separator/>
      </w:r>
    </w:p>
  </w:endnote>
  <w:endnote w:type="continuationSeparator" w:id="0">
    <w:p w14:paraId="64F1B5C8" w14:textId="77777777" w:rsidR="00347744" w:rsidRDefault="00347744" w:rsidP="00EB3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F1D3AD" w14:textId="77777777" w:rsidR="00347744" w:rsidRDefault="00347744" w:rsidP="00EB3D3F">
      <w:r>
        <w:separator/>
      </w:r>
    </w:p>
  </w:footnote>
  <w:footnote w:type="continuationSeparator" w:id="0">
    <w:p w14:paraId="404161E3" w14:textId="77777777" w:rsidR="00347744" w:rsidRDefault="00347744" w:rsidP="00EB3D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1725"/>
    <w:rsid w:val="00083111"/>
    <w:rsid w:val="00347744"/>
    <w:rsid w:val="00531725"/>
    <w:rsid w:val="00EB3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39378E0-AE29-4D0F-A61B-BE7C62460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3D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B3D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B3D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B3D3F"/>
    <w:rPr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EB3D3F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EB3D3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525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05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717171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jyt.jiangsu.gov.cn/module/download/downfile.jsp?classid=0&amp;filename=88334508d85c4ee8afcb857c96173cd8.pdf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jyt.jiangsu.gov.cn/module/download/downfile.jsp?classid=0&amp;filename=f42631d1f2404b74ab56ead077296923.pdf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155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KJC</dc:creator>
  <cp:keywords/>
  <dc:description/>
  <cp:lastModifiedBy>KJC</cp:lastModifiedBy>
  <cp:revision>2</cp:revision>
  <dcterms:created xsi:type="dcterms:W3CDTF">2021-02-04T11:28:00Z</dcterms:created>
  <dcterms:modified xsi:type="dcterms:W3CDTF">2021-02-04T11:29:00Z</dcterms:modified>
</cp:coreProperties>
</file>