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sz w:val="32"/>
          <w:szCs w:val="32"/>
        </w:rPr>
      </w:pPr>
    </w:p>
    <w:p>
      <w:pPr>
        <w:pStyle w:val="2"/>
        <w:ind w:left="0"/>
        <w:jc w:val="center"/>
        <w:rPr>
          <w:rFonts w:ascii="宋体" w:eastAsia="宋体"/>
          <w:spacing w:val="60"/>
          <w:sz w:val="44"/>
        </w:rPr>
      </w:pPr>
    </w:p>
    <w:p>
      <w:pPr>
        <w:pStyle w:val="2"/>
        <w:ind w:left="0"/>
        <w:jc w:val="center"/>
        <w:rPr>
          <w:rFonts w:ascii="黑体" w:hAnsi="黑体" w:eastAsia="黑体"/>
          <w:sz w:val="44"/>
        </w:rPr>
      </w:pPr>
      <w:r>
        <w:rPr>
          <w:rFonts w:hint="eastAsia" w:ascii="黑体" w:hAnsi="黑体" w:eastAsia="黑体"/>
          <w:sz w:val="44"/>
        </w:rPr>
        <w:t>20</w:t>
      </w:r>
      <w:r>
        <w:rPr>
          <w:rFonts w:ascii="黑体" w:hAnsi="黑体" w:eastAsia="黑体"/>
          <w:sz w:val="44"/>
        </w:rPr>
        <w:t>2</w:t>
      </w:r>
      <w:r>
        <w:rPr>
          <w:rFonts w:hint="eastAsia" w:ascii="黑体" w:hAnsi="黑体" w:eastAsia="黑体"/>
          <w:sz w:val="44"/>
          <w:lang w:val="en-US" w:eastAsia="zh-CN"/>
        </w:rPr>
        <w:t>3</w:t>
      </w:r>
      <w:r>
        <w:rPr>
          <w:rFonts w:hint="eastAsia" w:ascii="黑体" w:hAnsi="黑体" w:eastAsia="黑体"/>
          <w:sz w:val="44"/>
        </w:rPr>
        <w:t>年度高等教育</w:t>
      </w:r>
      <w:bookmarkStart w:id="0" w:name="_GoBack"/>
      <w:bookmarkEnd w:id="0"/>
      <w:r>
        <w:rPr>
          <w:rFonts w:hint="eastAsia" w:ascii="黑体" w:hAnsi="黑体" w:eastAsia="黑体"/>
          <w:sz w:val="44"/>
        </w:rPr>
        <w:t>科学研究成果奖</w:t>
      </w:r>
    </w:p>
    <w:p>
      <w:pPr>
        <w:pStyle w:val="2"/>
        <w:ind w:left="0"/>
        <w:jc w:val="center"/>
        <w:rPr>
          <w:rFonts w:ascii="黑体" w:hAnsi="黑体" w:eastAsia="黑体"/>
          <w:sz w:val="44"/>
        </w:rPr>
      </w:pPr>
    </w:p>
    <w:p>
      <w:pPr>
        <w:jc w:val="center"/>
        <w:outlineLvl w:val="0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申   报   表</w:t>
      </w:r>
    </w:p>
    <w:p>
      <w:pPr>
        <w:ind w:left="780"/>
        <w:rPr>
          <w:rFonts w:ascii="仿宋_GB2312" w:eastAsia="仿宋_GB2312"/>
          <w:b/>
          <w:bCs/>
          <w:color w:val="000000"/>
        </w:rPr>
      </w:pPr>
    </w:p>
    <w:p>
      <w:pPr>
        <w:ind w:left="780"/>
        <w:rPr>
          <w:rFonts w:ascii="仿宋_GB2312" w:eastAsia="仿宋_GB2312"/>
          <w:b/>
          <w:bCs/>
          <w:color w:val="000000"/>
        </w:rPr>
      </w:pPr>
    </w:p>
    <w:p>
      <w:pPr>
        <w:ind w:left="780"/>
        <w:rPr>
          <w:rFonts w:ascii="仿宋_GB2312" w:eastAsia="仿宋_GB2312"/>
          <w:b/>
          <w:bCs/>
          <w:color w:val="000000"/>
        </w:rPr>
      </w:pPr>
    </w:p>
    <w:p>
      <w:pPr>
        <w:ind w:left="780"/>
        <w:rPr>
          <w:rFonts w:ascii="仿宋_GB2312" w:eastAsia="仿宋_GB2312"/>
          <w:b/>
          <w:bCs/>
          <w:color w:val="000000"/>
        </w:rPr>
      </w:pPr>
    </w:p>
    <w:tbl>
      <w:tblPr>
        <w:tblStyle w:val="6"/>
        <w:tblW w:w="0" w:type="auto"/>
        <w:tblInd w:w="7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57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  <w:sz w:val="32"/>
                <w:szCs w:val="32"/>
              </w:rPr>
              <w:t>申 报 者：</w:t>
            </w:r>
          </w:p>
        </w:tc>
        <w:tc>
          <w:tcPr>
            <w:tcW w:w="5749" w:type="dxa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  <w:sz w:val="32"/>
                <w:szCs w:val="32"/>
              </w:rPr>
              <w:t>成果名称：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  <w:sz w:val="32"/>
                <w:szCs w:val="32"/>
              </w:rPr>
              <w:t>成果类别：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  <w:sz w:val="32"/>
                <w:szCs w:val="32"/>
              </w:rPr>
              <w:t>成果形式：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  <w:sz w:val="32"/>
                <w:szCs w:val="32"/>
              </w:rPr>
              <w:t>推荐单位：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</w:tbl>
    <w:p>
      <w:pPr>
        <w:ind w:left="780"/>
        <w:rPr>
          <w:rFonts w:ascii="仿宋_GB2312" w:eastAsia="仿宋_GB2312"/>
          <w:b/>
          <w:bCs/>
          <w:color w:val="000000"/>
        </w:rPr>
      </w:pPr>
    </w:p>
    <w:p>
      <w:pPr>
        <w:ind w:left="780"/>
        <w:rPr>
          <w:rFonts w:ascii="仿宋_GB2312" w:eastAsia="仿宋_GB2312"/>
          <w:b/>
          <w:bCs/>
          <w:color w:val="000000"/>
        </w:rPr>
      </w:pPr>
    </w:p>
    <w:p>
      <w:pPr>
        <w:ind w:left="780"/>
        <w:rPr>
          <w:rFonts w:ascii="仿宋_GB2312" w:eastAsia="仿宋_GB2312"/>
          <w:b/>
          <w:bCs/>
          <w:color w:val="000000"/>
        </w:rPr>
      </w:pP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江苏省高等教育学会</w:t>
      </w:r>
    </w:p>
    <w:p>
      <w:pPr>
        <w:pStyle w:val="3"/>
        <w:ind w:left="99" w:leftChars="47"/>
        <w:jc w:val="center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>
        <w:rPr>
          <w:sz w:val="32"/>
          <w:szCs w:val="32"/>
        </w:rPr>
        <w:t>2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4</w:t>
      </w:r>
      <w:r>
        <w:rPr>
          <w:rFonts w:hint="eastAsia"/>
          <w:sz w:val="32"/>
          <w:szCs w:val="32"/>
        </w:rPr>
        <w:t>月印制</w:t>
      </w:r>
    </w:p>
    <w:p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ascii="黑体" w:eastAsia="黑体"/>
          <w:b/>
          <w:bCs/>
          <w:color w:val="000000"/>
          <w:sz w:val="44"/>
        </w:rPr>
        <w:br w:type="page"/>
      </w:r>
    </w:p>
    <w:p>
      <w:pPr>
        <w:rPr>
          <w:rFonts w:ascii="仿宋_GB2312" w:eastAsia="仿宋_GB2312"/>
          <w:b/>
          <w:bCs/>
          <w:color w:val="000000"/>
          <w:sz w:val="30"/>
        </w:rPr>
      </w:pPr>
    </w:p>
    <w:p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hint="eastAsia" w:ascii="黑体" w:eastAsia="黑体"/>
          <w:b/>
          <w:bCs/>
          <w:color w:val="000000"/>
          <w:sz w:val="44"/>
        </w:rPr>
        <w:t>填 表 说 明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1．请按表格栏目如实填写。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．推荐成果限高等教育领域，注重反映高等教育改革发展中的理论进展与现实问题，及时推介高校管理和教学中的一线经验，具有学科专业属性的研究内容不予受理（高等教育学除外）。</w:t>
      </w:r>
    </w:p>
    <w:p>
      <w:pPr>
        <w:spacing w:line="520" w:lineRule="exact"/>
        <w:ind w:left="420" w:leftChars="200" w:firstLine="140" w:firstLineChars="5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．成果类别：应从决策类、理论类和实践类三类中选其一。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．成果形式：应从文章、论文和著作三类中选其一。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．成果学术影响或社会效益：应写明是否被译成他种文字、再版或多次印刷；是否有刊物转载；是否有重要会议报告；是否有其他相关评价等，并提供相关资料。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．成果引用或被采纳情况：应写明引用书名或刊期、次数，以及采纳单位和采纳情况，并提供相关资料。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．《申报表》一式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份，一律用A3纸双面印制，中缝装订。参评成果原件及有关证明材料一份，成果原件一般不予退还。如用复印件代替原件，需经审核部门盖章，论文复印件需包括期刊封面、目录、文章、封底等。各栏目填写不下时可另加附页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．通讯地址：南京市北京西路15-2号1号楼1</w:t>
      </w:r>
      <w:r>
        <w:rPr>
          <w:sz w:val="28"/>
          <w:szCs w:val="28"/>
        </w:rPr>
        <w:t>15</w:t>
      </w:r>
      <w:r>
        <w:rPr>
          <w:rFonts w:hint="eastAsia"/>
          <w:sz w:val="28"/>
          <w:szCs w:val="28"/>
        </w:rPr>
        <w:t>室江苏省高等教育学会秘书处；邮编：210024；联系电话：025－83302566；网址：www.jsgjxh.cn；电子邮箱：gjxh83300736@163.com。</w:t>
      </w:r>
    </w:p>
    <w:p/>
    <w:p/>
    <w:p/>
    <w:p/>
    <w:p/>
    <w:p/>
    <w:p/>
    <w:p>
      <w:pPr>
        <w:widowControl/>
        <w:jc w:val="left"/>
      </w:pPr>
      <w:r>
        <w:br w:type="page"/>
      </w:r>
    </w:p>
    <w:tbl>
      <w:tblPr>
        <w:tblStyle w:val="5"/>
        <w:tblW w:w="8951" w:type="dxa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8"/>
        <w:gridCol w:w="1519"/>
        <w:gridCol w:w="1134"/>
        <w:gridCol w:w="1296"/>
        <w:gridCol w:w="1433"/>
        <w:gridCol w:w="106"/>
        <w:gridCol w:w="1985"/>
        <w:gridCol w:w="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680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申 报 者</w:t>
            </w:r>
          </w:p>
        </w:tc>
        <w:tc>
          <w:tcPr>
            <w:tcW w:w="151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96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680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6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35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1033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400" w:lineRule="exact"/>
              <w:ind w:firstLine="140" w:firstLineChars="5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地址：                        邮政编码：</w:t>
            </w:r>
          </w:p>
          <w:p>
            <w:pPr>
              <w:autoSpaceDE w:val="0"/>
              <w:autoSpaceDN w:val="0"/>
              <w:spacing w:line="400" w:lineRule="exact"/>
              <w:ind w:firstLine="140" w:firstLineChars="5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电话：                        电子邮箱：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97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7473" w:type="dxa"/>
            <w:gridSpan w:val="6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作者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以版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权页为准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职务或职称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第二作者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第三作者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第四作者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第五作者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943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其他作者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署名顺序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112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发表信息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（刊物、时间、期数）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3421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成果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内容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简介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 w:cs="宋体"/>
                <w:color w:val="404040"/>
                <w:kern w:val="0"/>
                <w:sz w:val="28"/>
                <w:szCs w:val="28"/>
              </w:rPr>
              <w:t>成果内容提要、基本观点、主要创新、学术价值、学术影响或社会效益等（</w:t>
            </w:r>
            <w:r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  <w:t>3</w:t>
            </w:r>
            <w:r>
              <w:rPr>
                <w:rFonts w:hint="eastAsia" w:ascii="方正仿宋_GBK" w:eastAsia="方正仿宋_GBK" w:cs="宋体"/>
                <w:color w:val="404040"/>
                <w:kern w:val="0"/>
                <w:sz w:val="28"/>
                <w:szCs w:val="28"/>
              </w:rPr>
              <w:t>000字内，版面不够时可在本页反面续表）。排版要求：方正仿宋_GBK，四号字，黑色；行间距：18磅。</w:t>
            </w: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0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spacing w:val="36"/>
                <w:kern w:val="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2"/>
              </w:rPr>
              <w:br w:type="page"/>
            </w:r>
            <w:r>
              <w:rPr>
                <w:rFonts w:hint="eastAsia" w:ascii="宋体" w:hAnsi="宋体" w:cs="宋体"/>
                <w:color w:val="000000"/>
                <w:spacing w:val="36"/>
                <w:kern w:val="0"/>
                <w:sz w:val="28"/>
                <w:szCs w:val="28"/>
              </w:rPr>
              <w:t>成果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spacing w:val="36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pacing w:val="36"/>
                <w:kern w:val="0"/>
                <w:sz w:val="28"/>
                <w:szCs w:val="28"/>
              </w:rPr>
              <w:t>评价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 w:cs="宋体"/>
                <w:color w:val="404040"/>
                <w:kern w:val="0"/>
                <w:sz w:val="28"/>
                <w:szCs w:val="28"/>
              </w:rPr>
              <w:t>说明：成果评价限300字内，包括成果应用、转化、获奖、批示等情况。相关应用证明材料请提供原件或与原件一致的复印件，并与成果原件同时提供。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推荐单位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意    见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ind w:right="36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line="400" w:lineRule="exact"/>
              <w:ind w:right="357"/>
              <w:jc w:val="center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</w:t>
            </w:r>
            <w:r>
              <w:rPr>
                <w:rFonts w:hint="eastAsia" w:ascii="方正仿宋_GBK" w:eastAsia="方正仿宋_GBK" w:cs="宋体"/>
                <w:color w:val="000000"/>
                <w:kern w:val="0"/>
                <w:sz w:val="28"/>
                <w:szCs w:val="28"/>
              </w:rPr>
              <w:t xml:space="preserve">   （盖  章）</w:t>
            </w:r>
          </w:p>
          <w:p>
            <w:pPr>
              <w:autoSpaceDE w:val="0"/>
              <w:autoSpaceDN w:val="0"/>
              <w:spacing w:line="400" w:lineRule="exact"/>
              <w:ind w:right="357" w:firstLine="5320" w:firstLineChars="190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8"/>
                <w:szCs w:val="28"/>
              </w:rPr>
              <w:t>年 月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学科组评议意见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spacing w:line="400" w:lineRule="exact"/>
              <w:ind w:firstLine="5040" w:firstLineChars="1800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评审委员会审定意见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spacing w:line="400" w:lineRule="exact"/>
              <w:ind w:firstLine="5040" w:firstLineChars="1800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jc w:val="left"/>
        <w:rPr>
          <w:rFonts w:ascii="宋体" w:hAnsi="宋体"/>
          <w:color w:val="00000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31C3485C-6A01-4F8A-A0AF-F212D4553EB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A9F8C2C-B8C3-43E3-A138-C93A39518A4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80967758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rFonts w:ascii="宋体" w:hAnsi="宋体"/>
            <w:sz w:val="24"/>
            <w:szCs w:val="24"/>
          </w:rPr>
          <w:fldChar w:fldCharType="begin"/>
        </w:r>
        <w:r>
          <w:rPr>
            <w:rFonts w:ascii="宋体" w:hAnsi="宋体"/>
            <w:sz w:val="24"/>
            <w:szCs w:val="24"/>
          </w:rPr>
          <w:instrText xml:space="preserve">PAGE   \* MERGEFORMAT</w:instrText>
        </w:r>
        <w:r>
          <w:rPr>
            <w:rFonts w:ascii="宋体" w:hAnsi="宋体"/>
            <w:sz w:val="24"/>
            <w:szCs w:val="24"/>
          </w:rPr>
          <w:fldChar w:fldCharType="separate"/>
        </w:r>
        <w:r>
          <w:rPr>
            <w:rFonts w:ascii="宋体" w:hAnsi="宋体"/>
            <w:sz w:val="24"/>
            <w:szCs w:val="24"/>
            <w:lang w:val="zh-CN"/>
          </w:rPr>
          <w:t>5</w:t>
        </w:r>
        <w:r>
          <w:rPr>
            <w:rFonts w:ascii="宋体" w:hAnsi="宋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yMmY0ZDBjN2FjYWRiZjkxOTZjMGI0ZTQ2ZDVmNDAifQ=="/>
    <w:docVar w:name="KSO_WPS_MARK_KEY" w:val="de5bb152-8241-4a03-ac14-d68ef9716803"/>
  </w:docVars>
  <w:rsids>
    <w:rsidRoot w:val="009F26FA"/>
    <w:rsid w:val="004E6D6B"/>
    <w:rsid w:val="009F26FA"/>
    <w:rsid w:val="00E15040"/>
    <w:rsid w:val="42917BA0"/>
    <w:rsid w:val="6865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ind w:left="780"/>
    </w:pPr>
    <w:rPr>
      <w:rFonts w:ascii="仿宋_GB2312" w:eastAsia="仿宋_GB2312"/>
      <w:b/>
      <w:bCs/>
      <w:color w:val="000000"/>
      <w:sz w:val="36"/>
    </w:rPr>
  </w:style>
  <w:style w:type="paragraph" w:styleId="3">
    <w:name w:val="Date"/>
    <w:basedOn w:val="1"/>
    <w:next w:val="1"/>
    <w:link w:val="9"/>
    <w:uiPriority w:val="0"/>
    <w:rPr>
      <w:sz w:val="28"/>
      <w:szCs w:val="20"/>
    </w:rPr>
  </w:style>
  <w:style w:type="paragraph" w:styleId="4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日期 字符"/>
    <w:basedOn w:val="7"/>
    <w:link w:val="3"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10">
    <w:name w:val="正文文本缩进 字符"/>
    <w:basedOn w:val="7"/>
    <w:link w:val="2"/>
    <w:qFormat/>
    <w:uiPriority w:val="0"/>
    <w:rPr>
      <w:rFonts w:ascii="仿宋_GB2312" w:hAnsi="Times New Roman" w:eastAsia="仿宋_GB2312" w:cs="Times New Roman"/>
      <w:b/>
      <w:bCs/>
      <w:color w:val="000000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784</Words>
  <Characters>850</Characters>
  <Lines>8</Lines>
  <Paragraphs>2</Paragraphs>
  <TotalTime>0</TotalTime>
  <ScaleCrop>false</ScaleCrop>
  <LinksUpToDate>false</LinksUpToDate>
  <CharactersWithSpaces>969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2023-04-24T07:14:00Z</dcterms:created>
  <dc:creator>huang</dc:creator>
  <cp:lastModifiedBy>姚登旺(2022011)</cp:lastModifiedBy>
  <dcterms:modified xsi:type="dcterms:W3CDTF">2024-05-06T06:21:58Z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1B7589F2BDD344E9AEBF6A40E607C7EE</vt:lpwstr>
  </property>
</Properties>
</file>