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385"/>
        <w:spacing w:before="140" w:line="223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2"/>
        </w:rPr>
        <w:t>华东地区开放大学联盟</w:t>
      </w:r>
    </w:p>
    <w:p>
      <w:pPr>
        <w:ind w:left="870"/>
        <w:spacing w:before="145" w:line="590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12"/>
          <w:position w:val="2"/>
        </w:rPr>
        <w:t>2024-2025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2"/>
          <w:position w:val="2"/>
        </w:rPr>
        <w:t>年度联合科研攻关工作方案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1" w:line="409" w:lineRule="exact"/>
        <w:rPr/>
      </w:pPr>
      <w:r>
        <w:rPr>
          <w:spacing w:val="22"/>
          <w:position w:val="1"/>
        </w:rPr>
        <w:t>华东地区开放大学联盟各理事单位：</w:t>
      </w:r>
    </w:p>
    <w:p>
      <w:pPr>
        <w:pStyle w:val="BodyText"/>
        <w:ind w:left="1" w:right="2" w:firstLine="653"/>
        <w:spacing w:before="192" w:line="357" w:lineRule="auto"/>
        <w:rPr/>
      </w:pPr>
      <w:r>
        <w:rPr>
          <w:spacing w:val="13"/>
        </w:rPr>
        <w:t>为深入学习贯彻习近平总书记关于教育的重要论述，更好发</w:t>
      </w:r>
      <w:r>
        <w:rPr>
          <w:spacing w:val="3"/>
        </w:rPr>
        <w:t xml:space="preserve"> </w:t>
      </w:r>
      <w:r>
        <w:rPr>
          <w:spacing w:val="13"/>
        </w:rPr>
        <w:t>挥联盟的示范引领作用，深入培育华东地区开放大学科研特色，</w:t>
      </w:r>
      <w:r>
        <w:rPr>
          <w:spacing w:val="10"/>
        </w:rPr>
        <w:t xml:space="preserve"> </w:t>
      </w:r>
      <w:r>
        <w:rPr>
          <w:spacing w:val="11"/>
        </w:rPr>
        <w:t>提升科研服务能力，根据《华东地区开放大</w:t>
      </w:r>
      <w:r>
        <w:rPr>
          <w:spacing w:val="10"/>
        </w:rPr>
        <w:t>学联盟章程》</w:t>
      </w:r>
      <w:r>
        <w:rPr>
          <w:spacing w:val="-80"/>
        </w:rPr>
        <w:t xml:space="preserve"> </w:t>
      </w:r>
      <w:r>
        <w:rPr>
          <w:spacing w:val="10"/>
        </w:rPr>
        <w:t>，制定</w:t>
      </w:r>
    </w:p>
    <w:p>
      <w:pPr>
        <w:pStyle w:val="BodyText"/>
        <w:spacing w:before="1" w:line="242" w:lineRule="auto"/>
        <w:rPr/>
      </w:pPr>
      <w:r>
        <w:rPr>
          <w:spacing w:val="7"/>
        </w:rPr>
        <w:t>联盟</w:t>
      </w:r>
      <w:r>
        <w:rPr>
          <w:rFonts w:ascii="Times New Roman" w:hAnsi="Times New Roman" w:eastAsia="Times New Roman" w:cs="Times New Roman"/>
          <w:spacing w:val="7"/>
        </w:rPr>
        <w:t>2024-2025</w:t>
      </w:r>
      <w:r>
        <w:rPr>
          <w:spacing w:val="7"/>
        </w:rPr>
        <w:t>年度联合科研攻关工作方案。</w:t>
      </w:r>
    </w:p>
    <w:p>
      <w:pPr>
        <w:ind w:left="643"/>
        <w:spacing w:before="23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8"/>
        </w:rPr>
        <w:t>2023-2024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年度科研攻关课题结题与成果验收</w:t>
      </w:r>
    </w:p>
    <w:p>
      <w:pPr>
        <w:pStyle w:val="BodyText"/>
        <w:ind w:left="2" w:firstLine="614"/>
        <w:spacing w:before="182" w:line="357" w:lineRule="auto"/>
        <w:jc w:val="both"/>
        <w:rPr/>
      </w:pPr>
      <w:r>
        <w:rPr>
          <w:spacing w:val="6"/>
        </w:rPr>
        <w:t>（</w:t>
      </w:r>
      <w:r>
        <w:rPr>
          <w:spacing w:val="-66"/>
        </w:rPr>
        <w:t xml:space="preserve"> </w:t>
      </w:r>
      <w:r>
        <w:rPr>
          <w:spacing w:val="6"/>
        </w:rPr>
        <w:t>一）根据《华东地区开放大学联盟</w:t>
      </w:r>
      <w:r>
        <w:rPr>
          <w:rFonts w:ascii="Times New Roman" w:hAnsi="Times New Roman" w:eastAsia="Times New Roman" w:cs="Times New Roman"/>
          <w:spacing w:val="6"/>
        </w:rPr>
        <w:t>2023-2024</w:t>
      </w:r>
      <w:r>
        <w:rPr>
          <w:spacing w:val="6"/>
        </w:rPr>
        <w:t>年开展专项联</w:t>
      </w:r>
      <w:r>
        <w:rPr/>
        <w:t xml:space="preserve"> </w:t>
      </w:r>
      <w:r>
        <w:rPr>
          <w:spacing w:val="10"/>
        </w:rPr>
        <w:t>合科研攻关的实施方案》</w:t>
      </w:r>
      <w:r>
        <w:rPr>
          <w:spacing w:val="-77"/>
        </w:rPr>
        <w:t xml:space="preserve"> </w:t>
      </w:r>
      <w:r>
        <w:rPr>
          <w:spacing w:val="10"/>
        </w:rPr>
        <w:t>，对</w:t>
      </w:r>
      <w:r>
        <w:rPr>
          <w:rFonts w:ascii="Times New Roman" w:hAnsi="Times New Roman" w:eastAsia="Times New Roman" w:cs="Times New Roman"/>
          <w:spacing w:val="10"/>
        </w:rPr>
        <w:t>2023</w:t>
      </w:r>
      <w:r>
        <w:rPr>
          <w:spacing w:val="10"/>
        </w:rPr>
        <w:t>年立项的联合科研</w:t>
      </w:r>
      <w:r>
        <w:rPr>
          <w:spacing w:val="9"/>
        </w:rPr>
        <w:t>攻关课题进</w:t>
      </w:r>
      <w:r>
        <w:rPr/>
        <w:t xml:space="preserve"> </w:t>
      </w:r>
      <w:r>
        <w:rPr>
          <w:spacing w:val="11"/>
        </w:rPr>
        <w:t>行结项，具体由厦门开放大学负责。</w:t>
      </w:r>
      <w:r>
        <w:rPr>
          <w:spacing w:val="-90"/>
        </w:rPr>
        <w:t xml:space="preserve"> </w:t>
      </w:r>
      <w:r>
        <w:rPr>
          <w:spacing w:val="11"/>
        </w:rPr>
        <w:t>由各理事单位科研管理部门</w:t>
      </w:r>
      <w:r>
        <w:rPr/>
        <w:t xml:space="preserve"> </w:t>
      </w:r>
      <w:r>
        <w:rPr>
          <w:spacing w:val="11"/>
        </w:rPr>
        <w:t>通知课题负责人</w:t>
      </w:r>
      <w:r>
        <w:rPr>
          <w:spacing w:val="-90"/>
        </w:rPr>
        <w:t xml:space="preserve"> </w:t>
      </w:r>
      <w:r>
        <w:rPr>
          <w:spacing w:val="11"/>
        </w:rPr>
        <w:t>，认真填写《华东地区开放大学联盟联合科研攻</w:t>
      </w:r>
      <w:r>
        <w:rPr/>
        <w:t xml:space="preserve"> </w:t>
      </w:r>
      <w:r>
        <w:rPr>
          <w:spacing w:val="6"/>
        </w:rPr>
        <w:t>关课题结题鉴定申请书》（附件</w:t>
      </w:r>
      <w:r>
        <w:rPr>
          <w:rFonts w:ascii="Times New Roman" w:hAnsi="Times New Roman" w:eastAsia="Times New Roman" w:cs="Times New Roman"/>
          <w:spacing w:val="6"/>
        </w:rPr>
        <w:t>1-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10"/>
        </w:rPr>
        <w:t>），</w:t>
      </w:r>
      <w:r>
        <w:rPr>
          <w:spacing w:val="6"/>
        </w:rPr>
        <w:t>经所在单位科研管理部门</w:t>
      </w:r>
      <w:r>
        <w:rPr/>
        <w:t xml:space="preserve"> </w:t>
      </w:r>
      <w:r>
        <w:rPr>
          <w:spacing w:val="7"/>
        </w:rPr>
        <w:t>审核合格后报送结题鉴定材料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套。每套材料包括（按以下顺序装</w:t>
      </w:r>
      <w:r>
        <w:rPr>
          <w:spacing w:val="17"/>
        </w:rPr>
        <w:t xml:space="preserve"> </w:t>
      </w:r>
      <w:r>
        <w:rPr>
          <w:spacing w:val="13"/>
        </w:rPr>
        <w:t>订</w:t>
      </w:r>
      <w:r>
        <w:rPr>
          <w:spacing w:val="-22"/>
        </w:rPr>
        <w:t>）</w:t>
      </w:r>
      <w:r>
        <w:rPr>
          <w:spacing w:val="-76"/>
        </w:rPr>
        <w:t xml:space="preserve"> </w:t>
      </w:r>
      <w:r>
        <w:rPr>
          <w:spacing w:val="-22"/>
        </w:rPr>
        <w:t>：</w:t>
      </w:r>
      <w:r>
        <w:rPr>
          <w:spacing w:val="13"/>
        </w:rPr>
        <w:t>《华东地区开放大学联盟联合科研攻关课题结题鉴定申请</w:t>
      </w:r>
      <w:r>
        <w:rPr/>
        <w:t xml:space="preserve"> </w:t>
      </w:r>
      <w:r>
        <w:rPr>
          <w:spacing w:val="8"/>
        </w:rPr>
        <w:t>书》、课题申请书、开题报告、研究总报告（参考附件</w:t>
      </w:r>
      <w:r>
        <w:rPr>
          <w:rFonts w:ascii="Times New Roman" w:hAnsi="Times New Roman" w:eastAsia="Times New Roman" w:cs="Times New Roman"/>
          <w:spacing w:val="8"/>
        </w:rPr>
        <w:t>1-2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1"/>
        </w:rPr>
        <w:t>），</w:t>
      </w:r>
      <w:r>
        <w:rPr>
          <w:spacing w:val="8"/>
        </w:rPr>
        <w:t>成</w:t>
      </w:r>
      <w:r>
        <w:rPr/>
        <w:t xml:space="preserve"> </w:t>
      </w:r>
      <w:r>
        <w:rPr>
          <w:spacing w:val="13"/>
        </w:rPr>
        <w:t>果附件和相关证明（如调查报告、决策方案、论文、专著、领导</w:t>
      </w:r>
      <w:r>
        <w:rPr>
          <w:spacing w:val="9"/>
        </w:rPr>
        <w:t xml:space="preserve"> </w:t>
      </w:r>
      <w:r>
        <w:rPr>
          <w:spacing w:val="12"/>
        </w:rPr>
        <w:t>批示、媒体报道等</w:t>
      </w:r>
      <w:r>
        <w:rPr>
          <w:spacing w:val="-6"/>
        </w:rPr>
        <w:t>）</w:t>
      </w:r>
      <w:r>
        <w:rPr>
          <w:spacing w:val="-80"/>
        </w:rPr>
        <w:t xml:space="preserve"> </w:t>
      </w:r>
      <w:r>
        <w:rPr>
          <w:spacing w:val="-6"/>
        </w:rPr>
        <w:t>，</w:t>
      </w:r>
      <w:r>
        <w:rPr>
          <w:spacing w:val="12"/>
        </w:rPr>
        <w:t>重要变更的申请及获准批复（如有）</w:t>
      </w:r>
      <w:r>
        <w:rPr>
          <w:spacing w:val="11"/>
        </w:rPr>
        <w:t>。相</w:t>
      </w:r>
      <w:r>
        <w:rPr/>
        <w:t xml:space="preserve"> </w:t>
      </w:r>
      <w:r>
        <w:rPr>
          <w:spacing w:val="13"/>
        </w:rPr>
        <w:t>关成果证明材料如果是复印件，需加盖科研管理部门公章。除著</w:t>
      </w:r>
    </w:p>
    <w:p>
      <w:pPr>
        <w:pStyle w:val="BodyText"/>
        <w:ind w:left="3"/>
        <w:spacing w:before="1" w:line="242" w:lineRule="auto"/>
        <w:rPr/>
      </w:pPr>
      <w:r>
        <w:rPr>
          <w:spacing w:val="8"/>
        </w:rPr>
        <w:t>作外，每套鉴定材料须统一用</w:t>
      </w:r>
      <w:r>
        <w:rPr>
          <w:rFonts w:ascii="Times New Roman" w:hAnsi="Times New Roman" w:eastAsia="Times New Roman" w:cs="Times New Roman"/>
          <w:spacing w:val="8"/>
        </w:rPr>
        <w:t>A4</w:t>
      </w:r>
      <w:r>
        <w:rPr>
          <w:spacing w:val="8"/>
        </w:rPr>
        <w:t>纸左侧装订成册。</w:t>
      </w:r>
    </w:p>
    <w:p>
      <w:pPr>
        <w:spacing w:line="242" w:lineRule="auto"/>
        <w:sectPr>
          <w:footerReference w:type="default" r:id="rId1"/>
          <w:pgSz w:w="11907" w:h="16841"/>
          <w:pgMar w:top="1431" w:right="1416" w:bottom="1122" w:left="1430" w:header="0" w:footer="844" w:gutter="0"/>
        </w:sectPr>
        <w:rPr/>
      </w:pPr>
    </w:p>
    <w:p>
      <w:pPr>
        <w:pStyle w:val="BodyText"/>
        <w:ind w:left="19" w:right="108" w:firstLine="701"/>
        <w:spacing w:before="177" w:line="357" w:lineRule="auto"/>
        <w:rPr/>
      </w:pPr>
      <w:r>
        <w:rPr>
          <w:spacing w:val="18"/>
        </w:rPr>
        <w:t>（</w:t>
      </w:r>
      <w:r>
        <w:rPr>
          <w:spacing w:val="-26"/>
        </w:rPr>
        <w:t xml:space="preserve"> </w:t>
      </w:r>
      <w:r>
        <w:rPr>
          <w:spacing w:val="18"/>
        </w:rPr>
        <w:t>二</w:t>
      </w:r>
      <w:r>
        <w:rPr>
          <w:spacing w:val="-58"/>
        </w:rPr>
        <w:t xml:space="preserve"> </w:t>
      </w:r>
      <w:r>
        <w:rPr>
          <w:spacing w:val="18"/>
        </w:rPr>
        <w:t>）课题结题鉴定指标见附件</w:t>
      </w:r>
      <w:r>
        <w:rPr>
          <w:rFonts w:ascii="Times New Roman" w:hAnsi="Times New Roman" w:eastAsia="Times New Roman" w:cs="Times New Roman"/>
          <w:spacing w:val="18"/>
        </w:rPr>
        <w:t>1-3 </w:t>
      </w:r>
      <w:r>
        <w:rPr>
          <w:spacing w:val="18"/>
        </w:rPr>
        <w:t>，鉴定采用会议集中</w:t>
      </w:r>
      <w:r>
        <w:rPr/>
        <w:t xml:space="preserve"> </w:t>
      </w:r>
      <w:r>
        <w:rPr>
          <w:spacing w:val="13"/>
        </w:rPr>
        <w:t>鉴定或通讯鉴定的方式进行。结题鉴定结果分合格、不合格两档</w:t>
      </w:r>
      <w:r>
        <w:rPr>
          <w:spacing w:val="5"/>
        </w:rPr>
        <w:t xml:space="preserve"> </w:t>
      </w:r>
      <w:r>
        <w:rPr>
          <w:spacing w:val="12"/>
        </w:rPr>
        <w:t>。同时，评选提出获奖建议名单。本次评奖设一等奖、二等奖、</w:t>
      </w:r>
    </w:p>
    <w:p>
      <w:pPr>
        <w:pStyle w:val="BodyText"/>
        <w:ind w:left="29"/>
        <w:spacing w:line="411" w:lineRule="exact"/>
        <w:rPr/>
      </w:pPr>
      <w:r>
        <w:rPr>
          <w:spacing w:val="4"/>
          <w:position w:val="1"/>
        </w:rPr>
        <w:t>三等奖若干名。</w:t>
      </w:r>
    </w:p>
    <w:p>
      <w:pPr>
        <w:pStyle w:val="BodyText"/>
        <w:ind w:left="696"/>
        <w:spacing w:before="188" w:line="600" w:lineRule="exact"/>
        <w:rPr/>
      </w:pPr>
      <w:r>
        <w:rPr>
          <w:spacing w:val="34"/>
          <w:position w:val="19"/>
        </w:rPr>
        <w:t>（三）</w:t>
      </w:r>
      <w:r>
        <w:rPr>
          <w:spacing w:val="-71"/>
          <w:position w:val="19"/>
        </w:rPr>
        <w:t xml:space="preserve"> </w:t>
      </w:r>
      <w:r>
        <w:rPr>
          <w:spacing w:val="34"/>
          <w:position w:val="19"/>
        </w:rPr>
        <w:t>课题结题鉴定结果及评奖名单由联盟理事会审议</w:t>
      </w:r>
    </w:p>
    <w:p>
      <w:pPr>
        <w:pStyle w:val="BodyText"/>
        <w:ind w:left="15"/>
        <w:spacing w:line="410" w:lineRule="exact"/>
        <w:rPr/>
      </w:pPr>
      <w:r>
        <w:rPr>
          <w:spacing w:val="18"/>
          <w:position w:val="1"/>
        </w:rPr>
        <w:t>决定</w:t>
      </w:r>
      <w:r>
        <w:rPr>
          <w:spacing w:val="-79"/>
          <w:position w:val="1"/>
        </w:rPr>
        <w:t xml:space="preserve"> </w:t>
      </w:r>
      <w:r>
        <w:rPr>
          <w:spacing w:val="18"/>
          <w:position w:val="1"/>
        </w:rPr>
        <w:t>。联盟理事会颁发统一</w:t>
      </w:r>
      <w:r>
        <w:rPr>
          <w:spacing w:val="-88"/>
          <w:position w:val="1"/>
        </w:rPr>
        <w:t xml:space="preserve"> </w:t>
      </w:r>
      <w:r>
        <w:rPr>
          <w:spacing w:val="18"/>
          <w:position w:val="1"/>
        </w:rPr>
        <w:t>印制的结题证书和获奖证书。</w:t>
      </w:r>
    </w:p>
    <w:p>
      <w:pPr>
        <w:ind w:left="651"/>
        <w:spacing w:before="234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二、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8"/>
        </w:rPr>
        <w:t>2024-2025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年度科研攻关课题申报立项与管理</w:t>
      </w:r>
    </w:p>
    <w:p>
      <w:pPr>
        <w:pStyle w:val="BodyText"/>
        <w:ind w:left="653"/>
        <w:spacing w:before="175" w:line="600" w:lineRule="exact"/>
        <w:rPr/>
      </w:pPr>
      <w:r>
        <w:rPr>
          <w:spacing w:val="18"/>
          <w:position w:val="19"/>
        </w:rPr>
        <w:t>（</w:t>
      </w:r>
      <w:r>
        <w:rPr>
          <w:spacing w:val="-59"/>
          <w:position w:val="19"/>
        </w:rPr>
        <w:t xml:space="preserve"> </w:t>
      </w:r>
      <w:r>
        <w:rPr>
          <w:spacing w:val="18"/>
          <w:position w:val="19"/>
        </w:rPr>
        <w:t>一</w:t>
      </w:r>
      <w:r>
        <w:rPr>
          <w:spacing w:val="-51"/>
          <w:position w:val="19"/>
        </w:rPr>
        <w:t xml:space="preserve"> </w:t>
      </w:r>
      <w:r>
        <w:rPr>
          <w:spacing w:val="18"/>
          <w:position w:val="19"/>
        </w:rPr>
        <w:t>）联盟理事会总体负责联合科研攻关工作。主要</w:t>
      </w:r>
      <w:r>
        <w:rPr>
          <w:spacing w:val="17"/>
          <w:position w:val="19"/>
        </w:rPr>
        <w:t>职责</w:t>
      </w:r>
    </w:p>
    <w:p>
      <w:pPr>
        <w:pStyle w:val="BodyText"/>
        <w:ind w:left="51"/>
        <w:spacing w:line="409" w:lineRule="exact"/>
        <w:rPr/>
      </w:pPr>
      <w:r>
        <w:rPr>
          <w:spacing w:val="17"/>
          <w:position w:val="1"/>
        </w:rPr>
        <w:t>：指导、审核课题指南</w:t>
      </w:r>
      <w:r>
        <w:rPr>
          <w:spacing w:val="-84"/>
          <w:position w:val="1"/>
        </w:rPr>
        <w:t xml:space="preserve"> </w:t>
      </w:r>
      <w:r>
        <w:rPr>
          <w:spacing w:val="17"/>
          <w:position w:val="1"/>
        </w:rPr>
        <w:t>；对课题的立项结果进行审</w:t>
      </w:r>
      <w:r>
        <w:rPr>
          <w:spacing w:val="16"/>
          <w:position w:val="1"/>
        </w:rPr>
        <w:t>议。</w:t>
      </w:r>
    </w:p>
    <w:p>
      <w:pPr>
        <w:pStyle w:val="BodyText"/>
        <w:ind w:left="653"/>
        <w:spacing w:before="191" w:line="600" w:lineRule="exact"/>
        <w:rPr/>
      </w:pPr>
      <w:r>
        <w:rPr>
          <w:spacing w:val="15"/>
          <w:position w:val="19"/>
        </w:rPr>
        <w:t>（</w:t>
      </w:r>
      <w:r>
        <w:rPr>
          <w:spacing w:val="-60"/>
          <w:position w:val="19"/>
        </w:rPr>
        <w:t xml:space="preserve"> </w:t>
      </w:r>
      <w:r>
        <w:rPr>
          <w:spacing w:val="15"/>
          <w:position w:val="19"/>
        </w:rPr>
        <w:t>二）</w:t>
      </w:r>
      <w:r>
        <w:rPr>
          <w:rFonts w:ascii="Times New Roman" w:hAnsi="Times New Roman" w:eastAsia="Times New Roman" w:cs="Times New Roman"/>
          <w:spacing w:val="15"/>
          <w:position w:val="19"/>
        </w:rPr>
        <w:t>2024-2025</w:t>
      </w:r>
      <w:r>
        <w:rPr>
          <w:spacing w:val="15"/>
          <w:position w:val="19"/>
        </w:rPr>
        <w:t>年度联合科研攻关课题的立项评审工作由</w:t>
      </w:r>
    </w:p>
    <w:p>
      <w:pPr>
        <w:pStyle w:val="BodyText"/>
        <w:ind w:left="13"/>
        <w:spacing w:line="242" w:lineRule="auto"/>
        <w:rPr/>
      </w:pPr>
      <w:r>
        <w:rPr>
          <w:spacing w:val="19"/>
        </w:rPr>
        <w:t>厦门开放大学组织</w:t>
      </w:r>
      <w:r>
        <w:rPr>
          <w:spacing w:val="-84"/>
        </w:rPr>
        <w:t xml:space="preserve"> </w:t>
      </w:r>
      <w:r>
        <w:rPr>
          <w:spacing w:val="19"/>
        </w:rPr>
        <w:t>，立项通知在联盟理事会</w:t>
      </w:r>
      <w:r>
        <w:rPr>
          <w:spacing w:val="18"/>
        </w:rPr>
        <w:t>会议上公布。</w:t>
      </w:r>
    </w:p>
    <w:p>
      <w:pPr>
        <w:pStyle w:val="BodyText"/>
        <w:ind w:left="22" w:right="125" w:firstLine="631"/>
        <w:spacing w:before="196" w:line="357" w:lineRule="auto"/>
        <w:rPr/>
      </w:pPr>
      <w:r>
        <w:rPr>
          <w:spacing w:val="18"/>
        </w:rPr>
        <w:t>（三）联盟理事会成员单位根据指南（附件</w:t>
      </w:r>
      <w:r>
        <w:rPr>
          <w:rFonts w:ascii="Times New Roman" w:hAnsi="Times New Roman" w:eastAsia="Times New Roman" w:cs="Times New Roman"/>
          <w:spacing w:val="18"/>
        </w:rPr>
        <w:t>1-4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18"/>
        </w:rPr>
        <w:t>）确定研究</w:t>
      </w:r>
      <w:r>
        <w:rPr/>
        <w:t xml:space="preserve"> </w:t>
      </w:r>
      <w:r>
        <w:rPr>
          <w:spacing w:val="18"/>
        </w:rPr>
        <w:t>主题</w:t>
      </w:r>
      <w:r>
        <w:rPr>
          <w:spacing w:val="-70"/>
        </w:rPr>
        <w:t xml:space="preserve"> </w:t>
      </w:r>
      <w:r>
        <w:rPr>
          <w:spacing w:val="18"/>
        </w:rPr>
        <w:t>，开展联合攻关研究。</w:t>
      </w:r>
      <w:r>
        <w:rPr>
          <w:spacing w:val="-69"/>
        </w:rPr>
        <w:t xml:space="preserve"> </w:t>
      </w:r>
      <w:r>
        <w:rPr>
          <w:spacing w:val="18"/>
        </w:rPr>
        <w:t>申请人按要求填写《华东地区开放</w:t>
      </w:r>
      <w:r>
        <w:rPr/>
        <w:t xml:space="preserve"> </w:t>
      </w:r>
      <w:r>
        <w:rPr>
          <w:spacing w:val="18"/>
        </w:rPr>
        <w:t>大学联盟联合科研攻关课题申请书》（附件</w:t>
      </w:r>
      <w:r>
        <w:rPr>
          <w:rFonts w:ascii="Times New Roman" w:hAnsi="Times New Roman" w:eastAsia="Times New Roman" w:cs="Times New Roman"/>
          <w:spacing w:val="18"/>
        </w:rPr>
        <w:t>1-5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7"/>
        </w:rPr>
        <w:t>），</w:t>
      </w:r>
      <w:r>
        <w:rPr>
          <w:spacing w:val="18"/>
        </w:rPr>
        <w:t>加盖所在单</w:t>
      </w:r>
    </w:p>
    <w:p>
      <w:pPr>
        <w:pStyle w:val="BodyText"/>
        <w:ind w:left="10"/>
        <w:spacing w:line="410" w:lineRule="exact"/>
        <w:rPr/>
      </w:pPr>
      <w:r>
        <w:rPr>
          <w:spacing w:val="14"/>
          <w:position w:val="1"/>
        </w:rPr>
        <w:t>位公章和负责人签章（</w:t>
      </w:r>
      <w:r>
        <w:rPr>
          <w:spacing w:val="-46"/>
          <w:position w:val="1"/>
        </w:rPr>
        <w:t xml:space="preserve"> </w:t>
      </w:r>
      <w:r>
        <w:rPr>
          <w:spacing w:val="14"/>
          <w:position w:val="1"/>
        </w:rPr>
        <w:t>一式三份）。</w:t>
      </w:r>
    </w:p>
    <w:p>
      <w:pPr>
        <w:pStyle w:val="BodyText"/>
        <w:ind w:firstLine="653"/>
        <w:spacing w:before="191" w:line="357" w:lineRule="auto"/>
        <w:rPr/>
      </w:pPr>
      <w:r>
        <w:rPr>
          <w:spacing w:val="17"/>
        </w:rPr>
        <w:t>（四）各成员单位可根据《华东地区开放大学联盟</w:t>
      </w:r>
      <w:r>
        <w:rPr>
          <w:rFonts w:ascii="Times New Roman" w:hAnsi="Times New Roman" w:eastAsia="Times New Roman" w:cs="Times New Roman"/>
          <w:spacing w:val="17"/>
        </w:rPr>
        <w:t>2024-20  </w:t>
      </w:r>
      <w:r>
        <w:rPr>
          <w:rFonts w:ascii="Times New Roman" w:hAnsi="Times New Roman" w:eastAsia="Times New Roman" w:cs="Times New Roman"/>
          <w:spacing w:val="18"/>
        </w:rPr>
        <w:t>25</w:t>
      </w:r>
      <w:r>
        <w:rPr>
          <w:spacing w:val="18"/>
        </w:rPr>
        <w:t>年度联合科研攻关课题指南》选择</w:t>
      </w:r>
      <w:r>
        <w:rPr>
          <w:rFonts w:ascii="Times New Roman" w:hAnsi="Times New Roman" w:eastAsia="Times New Roman" w:cs="Times New Roman"/>
          <w:spacing w:val="18"/>
        </w:rPr>
        <w:t>1-3</w:t>
      </w:r>
      <w:r>
        <w:rPr>
          <w:spacing w:val="18"/>
        </w:rPr>
        <w:t>项进行申报。若申报选</w:t>
      </w:r>
      <w:r>
        <w:rPr>
          <w:spacing w:val="18"/>
        </w:rPr>
        <w:t xml:space="preserve"> </w:t>
      </w:r>
      <w:r>
        <w:rPr>
          <w:spacing w:val="15"/>
        </w:rPr>
        <w:t>题重复</w:t>
      </w:r>
      <w:r>
        <w:rPr>
          <w:spacing w:val="-78"/>
        </w:rPr>
        <w:t xml:space="preserve"> </w:t>
      </w:r>
      <w:r>
        <w:rPr>
          <w:spacing w:val="15"/>
        </w:rPr>
        <w:t>，由联盟理事会负责协调。研究课题实行负责人负责制。</w:t>
      </w:r>
    </w:p>
    <w:p>
      <w:pPr>
        <w:pStyle w:val="BodyText"/>
        <w:ind w:left="5"/>
        <w:spacing w:line="410" w:lineRule="exact"/>
        <w:rPr/>
      </w:pPr>
      <w:r>
        <w:rPr>
          <w:spacing w:val="21"/>
          <w:position w:val="1"/>
        </w:rPr>
        <w:t>每个课题应由不少于联盟内</w:t>
      </w:r>
      <w:r>
        <w:rPr>
          <w:rFonts w:ascii="Times New Roman" w:hAnsi="Times New Roman" w:eastAsia="Times New Roman" w:cs="Times New Roman"/>
          <w:spacing w:val="21"/>
          <w:position w:val="1"/>
        </w:rPr>
        <w:t>3</w:t>
      </w:r>
      <w:r>
        <w:rPr>
          <w:spacing w:val="21"/>
          <w:position w:val="1"/>
        </w:rPr>
        <w:t>所开放大学的研究人员构成。</w:t>
      </w:r>
    </w:p>
    <w:p>
      <w:pPr>
        <w:pStyle w:val="BodyText"/>
        <w:ind w:left="12" w:right="125" w:firstLine="641"/>
        <w:spacing w:before="192" w:line="357" w:lineRule="auto"/>
        <w:rPr/>
      </w:pPr>
      <w:r>
        <w:rPr>
          <w:spacing w:val="26"/>
        </w:rPr>
        <w:t>（五）联盟单位应将联合科研攻关课题作为本单位的</w:t>
      </w:r>
      <w:r>
        <w:rPr>
          <w:spacing w:val="25"/>
        </w:rPr>
        <w:t>重点</w:t>
      </w:r>
      <w:r>
        <w:rPr/>
        <w:t xml:space="preserve"> </w:t>
      </w:r>
      <w:r>
        <w:rPr>
          <w:spacing w:val="22"/>
        </w:rPr>
        <w:t>科研课题进行过程管理</w:t>
      </w:r>
      <w:r>
        <w:rPr>
          <w:spacing w:val="-82"/>
        </w:rPr>
        <w:t xml:space="preserve"> </w:t>
      </w:r>
      <w:r>
        <w:rPr>
          <w:spacing w:val="22"/>
        </w:rPr>
        <w:t>，为研究工作提供良好的条件支持。联</w:t>
      </w:r>
      <w:r>
        <w:rPr/>
        <w:t xml:space="preserve"> </w:t>
      </w:r>
      <w:r>
        <w:rPr>
          <w:spacing w:val="18"/>
        </w:rPr>
        <w:t>合科研攻关课题每项研究经费不少于</w:t>
      </w:r>
      <w:r>
        <w:rPr>
          <w:rFonts w:ascii="Times New Roman" w:hAnsi="Times New Roman" w:eastAsia="Times New Roman" w:cs="Times New Roman"/>
          <w:spacing w:val="18"/>
        </w:rPr>
        <w:t>1.5</w:t>
      </w:r>
      <w:r>
        <w:rPr>
          <w:spacing w:val="18"/>
        </w:rPr>
        <w:t>万元</w:t>
      </w:r>
      <w:r>
        <w:rPr>
          <w:spacing w:val="-82"/>
        </w:rPr>
        <w:t xml:space="preserve"> </w:t>
      </w:r>
      <w:r>
        <w:rPr>
          <w:spacing w:val="18"/>
        </w:rPr>
        <w:t>，由课题负</w:t>
      </w:r>
      <w:r>
        <w:rPr>
          <w:spacing w:val="17"/>
        </w:rPr>
        <w:t>责人所</w:t>
      </w:r>
    </w:p>
    <w:p>
      <w:pPr>
        <w:pStyle w:val="BodyText"/>
        <w:ind w:left="10"/>
        <w:spacing w:line="242" w:lineRule="auto"/>
        <w:rPr/>
      </w:pPr>
      <w:r>
        <w:rPr>
          <w:spacing w:val="14"/>
        </w:rPr>
        <w:t>在单位落实。</w:t>
      </w:r>
    </w:p>
    <w:p>
      <w:pPr>
        <w:spacing w:line="242" w:lineRule="auto"/>
        <w:sectPr>
          <w:footerReference w:type="default" r:id="rId2"/>
          <w:pgSz w:w="11907" w:h="16841"/>
          <w:pgMar w:top="1431" w:right="1306" w:bottom="1120" w:left="1422" w:header="0" w:footer="844" w:gutter="0"/>
        </w:sectPr>
        <w:rPr/>
      </w:pPr>
    </w:p>
    <w:p>
      <w:pPr>
        <w:pStyle w:val="BodyText"/>
        <w:ind w:right="19"/>
        <w:spacing w:before="175" w:line="600" w:lineRule="exact"/>
        <w:jc w:val="right"/>
        <w:rPr/>
      </w:pPr>
      <w:r>
        <w:rPr>
          <w:spacing w:val="22"/>
          <w:position w:val="19"/>
        </w:rPr>
        <w:t>（六）</w:t>
      </w:r>
      <w:r>
        <w:rPr>
          <w:rFonts w:ascii="Times New Roman" w:hAnsi="Times New Roman" w:eastAsia="Times New Roman" w:cs="Times New Roman"/>
          <w:spacing w:val="22"/>
          <w:position w:val="19"/>
        </w:rPr>
        <w:t>2024</w:t>
      </w:r>
      <w:r>
        <w:rPr>
          <w:spacing w:val="22"/>
          <w:position w:val="19"/>
        </w:rPr>
        <w:t>年度联合科研攻关课题结题和</w:t>
      </w:r>
      <w:r>
        <w:rPr>
          <w:rFonts w:ascii="Times New Roman" w:hAnsi="Times New Roman" w:eastAsia="Times New Roman" w:cs="Times New Roman"/>
          <w:spacing w:val="22"/>
          <w:position w:val="19"/>
        </w:rPr>
        <w:t>2025</w:t>
      </w:r>
      <w:r>
        <w:rPr>
          <w:spacing w:val="22"/>
          <w:position w:val="19"/>
        </w:rPr>
        <w:t>年度立项工</w:t>
      </w:r>
    </w:p>
    <w:p>
      <w:pPr>
        <w:pStyle w:val="BodyText"/>
        <w:spacing w:before="1" w:line="242" w:lineRule="auto"/>
        <w:rPr/>
      </w:pPr>
      <w:r>
        <w:rPr>
          <w:spacing w:val="18"/>
        </w:rPr>
        <w:t>作由</w:t>
      </w:r>
      <w:r>
        <w:rPr>
          <w:rFonts w:ascii="Times New Roman" w:hAnsi="Times New Roman" w:eastAsia="Times New Roman" w:cs="Times New Roman"/>
          <w:spacing w:val="18"/>
        </w:rPr>
        <w:t>2025</w:t>
      </w:r>
      <w:r>
        <w:rPr>
          <w:spacing w:val="18"/>
        </w:rPr>
        <w:t>年理事会理事长单位负责。</w:t>
      </w:r>
    </w:p>
    <w:p>
      <w:pPr>
        <w:ind w:left="640"/>
        <w:spacing w:before="236" w:line="22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三、材料的报送</w:t>
      </w:r>
    </w:p>
    <w:p>
      <w:pPr>
        <w:pStyle w:val="BodyText"/>
        <w:ind w:left="36" w:firstLine="576"/>
        <w:spacing w:before="176" w:line="332" w:lineRule="auto"/>
        <w:tabs>
          <w:tab w:val="left" w:pos="612"/>
        </w:tabs>
        <w:jc w:val="right"/>
        <w:rPr>
          <w:rFonts w:ascii="Times New Roman" w:hAnsi="Times New Roman" w:eastAsia="Times New Roman" w:cs="Times New Roman"/>
        </w:rPr>
      </w:pPr>
      <w:r>
        <w:rPr>
          <w:spacing w:val="5"/>
        </w:rPr>
        <w:t>（</w:t>
      </w:r>
      <w:r>
        <w:rPr>
          <w:spacing w:val="-74"/>
        </w:rPr>
        <w:t xml:space="preserve"> </w:t>
      </w:r>
      <w:r>
        <w:rPr>
          <w:spacing w:val="5"/>
        </w:rPr>
        <w:t>一）课题结题和申报材料报送截止时间为</w:t>
      </w:r>
      <w:r>
        <w:rPr>
          <w:rFonts w:ascii="Times New Roman" w:hAnsi="Times New Roman" w:eastAsia="Times New Roman" w:cs="Times New Roman"/>
          <w:spacing w:val="5"/>
        </w:rPr>
        <w:t>2024</w:t>
      </w:r>
      <w:r>
        <w:rPr>
          <w:spacing w:val="5"/>
        </w:rPr>
        <w:t>年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spacing w:val="5"/>
        </w:rPr>
        <w:t>月</w:t>
      </w:r>
      <w:r>
        <w:rPr>
          <w:rFonts w:ascii="Times New Roman" w:hAnsi="Times New Roman" w:eastAsia="Times New Roman" w:cs="Times New Roman"/>
          <w:spacing w:val="5"/>
        </w:rPr>
        <w:t>15</w:t>
      </w:r>
      <w:r>
        <w:rPr>
          <w:spacing w:val="5"/>
        </w:rPr>
        <w:t>日。</w:t>
      </w:r>
      <w:r>
        <w:rPr/>
        <w:t xml:space="preserve"> </w:t>
      </w:r>
      <w:r>
        <w:rPr/>
        <w:tab/>
      </w:r>
      <w:r>
        <w:rPr>
          <w:spacing w:val="11"/>
        </w:rPr>
        <w:t>（</w:t>
      </w:r>
      <w:r>
        <w:rPr>
          <w:spacing w:val="-62"/>
        </w:rPr>
        <w:t xml:space="preserve"> </w:t>
      </w:r>
      <w:r>
        <w:rPr>
          <w:spacing w:val="11"/>
        </w:rPr>
        <w:t>二）纸质材料统一寄厦门开放大学产教融合促进处（地址</w:t>
      </w:r>
      <w:r>
        <w:rPr/>
        <w:t xml:space="preserve"> </w:t>
      </w:r>
      <w:r>
        <w:rPr>
          <w:spacing w:val="8"/>
        </w:rPr>
        <w:t>：福建省厦门市思明区前埔南路</w:t>
      </w:r>
      <w:r>
        <w:rPr>
          <w:rFonts w:ascii="Times New Roman" w:hAnsi="Times New Roman" w:eastAsia="Times New Roman" w:cs="Times New Roman"/>
          <w:spacing w:val="8"/>
        </w:rPr>
        <w:t>1263</w:t>
      </w:r>
      <w:r>
        <w:rPr>
          <w:spacing w:val="8"/>
        </w:rPr>
        <w:t>号，邮政编码</w:t>
      </w:r>
      <w:r>
        <w:rPr>
          <w:spacing w:val="-76"/>
        </w:rPr>
        <w:t xml:space="preserve"> </w:t>
      </w:r>
      <w:r>
        <w:rPr>
          <w:spacing w:val="8"/>
        </w:rPr>
        <w:t>：</w:t>
      </w:r>
      <w:r>
        <w:rPr>
          <w:rFonts w:ascii="Times New Roman" w:hAnsi="Times New Roman" w:eastAsia="Times New Roman" w:cs="Times New Roman"/>
          <w:spacing w:val="8"/>
        </w:rPr>
        <w:t>361008</w:t>
      </w:r>
      <w:r>
        <w:rPr>
          <w:spacing w:val="8"/>
        </w:rPr>
        <w:t>）。</w:t>
      </w:r>
      <w:r>
        <w:rPr/>
        <w:t xml:space="preserve"> </w:t>
      </w:r>
      <w:r>
        <w:rPr>
          <w:spacing w:val="6"/>
        </w:rPr>
        <w:t>电子材料以“姓名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6"/>
        </w:rPr>
        <w:t>所在单位”格式命名，</w:t>
      </w:r>
      <w:hyperlink w:history="true" r:id="rId4">
        <w:r>
          <w:rPr>
            <w:spacing w:val="6"/>
          </w:rPr>
          <w:t>发送至</w:t>
        </w:r>
      </w:hyperlink>
      <w:r>
        <w:rPr>
          <w:rFonts w:ascii="Times New Roman" w:hAnsi="Times New Roman" w:eastAsia="Times New Roman" w:cs="Times New Roman"/>
        </w:rPr>
        <w:t>czhixin</w:t>
      </w:r>
      <w:r>
        <w:rPr>
          <w:rFonts w:ascii="Times New Roman" w:hAnsi="Times New Roman" w:eastAsia="Times New Roman" w:cs="Times New Roman"/>
          <w:spacing w:val="6"/>
        </w:rPr>
        <w:t>@</w:t>
      </w:r>
      <w:r>
        <w:rPr>
          <w:rFonts w:ascii="Times New Roman" w:hAnsi="Times New Roman" w:eastAsia="Times New Roman" w:cs="Times New Roman"/>
        </w:rPr>
        <w:t>xmcu</w:t>
      </w:r>
      <w:r>
        <w:rPr>
          <w:rFonts w:ascii="Times New Roman" w:hAnsi="Times New Roman" w:eastAsia="Times New Roman" w:cs="Times New Roman"/>
          <w:spacing w:val="6"/>
        </w:rPr>
        <w:t>.</w:t>
      </w:r>
      <w:r>
        <w:rPr>
          <w:rFonts w:ascii="Times New Roman" w:hAnsi="Times New Roman" w:eastAsia="Times New Roman" w:cs="Times New Roman"/>
        </w:rPr>
        <w:t>cn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ind w:left="18"/>
        <w:spacing w:before="26" w:line="107" w:lineRule="exact"/>
        <w:rPr>
          <w:sz w:val="8"/>
          <w:szCs w:val="8"/>
        </w:rPr>
      </w:pPr>
      <w:r>
        <w:rPr>
          <w:sz w:val="8"/>
          <w:szCs w:val="8"/>
          <w:spacing w:val="26"/>
          <w:w w:val="125"/>
          <w:position w:val="3"/>
        </w:rPr>
        <w:t>。</w:t>
      </w:r>
    </w:p>
    <w:p>
      <w:pPr>
        <w:pStyle w:val="BodyText"/>
        <w:ind w:right="10"/>
        <w:spacing w:before="275" w:line="412" w:lineRule="exact"/>
        <w:jc w:val="right"/>
        <w:rPr>
          <w:rFonts w:ascii="Times New Roman" w:hAnsi="Times New Roman" w:eastAsia="Times New Roman" w:cs="Times New Roman"/>
        </w:rPr>
      </w:pPr>
      <w:r>
        <w:rPr>
          <w:spacing w:val="6"/>
          <w:position w:val="1"/>
        </w:rPr>
        <w:t>（三）联系人：陈志鑫；电话：</w:t>
      </w:r>
      <w:r>
        <w:rPr>
          <w:rFonts w:ascii="Times New Roman" w:hAnsi="Times New Roman" w:eastAsia="Times New Roman" w:cs="Times New Roman"/>
          <w:spacing w:val="6"/>
          <w:position w:val="1"/>
        </w:rPr>
        <w:t>0592-5909084</w:t>
      </w:r>
      <w:r>
        <w:rPr>
          <w:rFonts w:ascii="Times New Roman" w:hAnsi="Times New Roman" w:eastAsia="Times New Roman" w:cs="Times New Roman"/>
          <w:spacing w:val="-23"/>
          <w:position w:val="1"/>
        </w:rPr>
        <w:t xml:space="preserve"> </w:t>
      </w:r>
      <w:r>
        <w:rPr>
          <w:spacing w:val="6"/>
          <w:position w:val="1"/>
        </w:rPr>
        <w:t>，</w:t>
      </w:r>
      <w:r>
        <w:rPr>
          <w:rFonts w:ascii="Times New Roman" w:hAnsi="Times New Roman" w:eastAsia="Times New Roman" w:cs="Times New Roman"/>
          <w:spacing w:val="5"/>
          <w:position w:val="1"/>
        </w:rPr>
        <w:t>13860486767</w:t>
      </w:r>
    </w:p>
    <w:p>
      <w:pPr>
        <w:spacing w:line="341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pStyle w:val="BodyText"/>
        <w:ind w:left="693"/>
        <w:spacing w:before="101" w:line="410" w:lineRule="exact"/>
        <w:rPr/>
      </w:pPr>
      <w:r>
        <w:rPr>
          <w:spacing w:val="14"/>
          <w:position w:val="1"/>
        </w:rPr>
        <w:t>附件</w:t>
      </w:r>
      <w:r>
        <w:rPr>
          <w:spacing w:val="-82"/>
          <w:position w:val="1"/>
        </w:rPr>
        <w:t xml:space="preserve"> </w:t>
      </w:r>
      <w:r>
        <w:rPr>
          <w:spacing w:val="14"/>
          <w:position w:val="1"/>
        </w:rPr>
        <w:t>：</w:t>
      </w:r>
      <w:r>
        <w:rPr>
          <w:rFonts w:ascii="Times New Roman" w:hAnsi="Times New Roman" w:eastAsia="Times New Roman" w:cs="Times New Roman"/>
          <w:spacing w:val="14"/>
          <w:position w:val="1"/>
        </w:rPr>
        <w:t>1-</w:t>
      </w:r>
      <w:r>
        <w:rPr>
          <w:rFonts w:ascii="Times New Roman" w:hAnsi="Times New Roman" w:eastAsia="Times New Roman" w:cs="Times New Roman"/>
          <w:spacing w:val="-34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14"/>
          <w:position w:val="1"/>
        </w:rPr>
        <w:t>1.</w:t>
      </w:r>
      <w:r>
        <w:rPr>
          <w:rFonts w:ascii="Times New Roman" w:hAnsi="Times New Roman" w:eastAsia="Times New Roman" w:cs="Times New Roman"/>
          <w:spacing w:val="-36"/>
          <w:position w:val="1"/>
        </w:rPr>
        <w:t xml:space="preserve"> </w:t>
      </w:r>
      <w:r>
        <w:rPr>
          <w:spacing w:val="14"/>
          <w:position w:val="1"/>
        </w:rPr>
        <w:t>华东地区开放大学联盟联合科研攻关课题结题</w:t>
      </w:r>
    </w:p>
    <w:p>
      <w:pPr>
        <w:pStyle w:val="BodyText"/>
        <w:ind w:left="2347"/>
        <w:spacing w:before="190" w:line="407" w:lineRule="exact"/>
        <w:rPr/>
      </w:pPr>
      <w:r>
        <w:rPr>
          <w:spacing w:val="15"/>
          <w:position w:val="1"/>
        </w:rPr>
        <w:t>鉴定申请书</w:t>
      </w:r>
    </w:p>
    <w:p>
      <w:pPr>
        <w:pStyle w:val="BodyText"/>
        <w:ind w:left="1688"/>
        <w:spacing w:before="193" w:line="411" w:lineRule="exact"/>
        <w:rPr/>
      </w:pPr>
      <w:r>
        <w:rPr>
          <w:rFonts w:ascii="Times New Roman" w:hAnsi="Times New Roman" w:eastAsia="Times New Roman" w:cs="Times New Roman"/>
          <w:spacing w:val="14"/>
          <w:position w:val="1"/>
        </w:rPr>
        <w:t>1-2.</w:t>
      </w:r>
      <w:r>
        <w:rPr>
          <w:spacing w:val="14"/>
          <w:position w:val="1"/>
        </w:rPr>
        <w:t>研究总报告模板</w:t>
      </w:r>
    </w:p>
    <w:p>
      <w:pPr>
        <w:pStyle w:val="BodyText"/>
        <w:ind w:left="1688"/>
        <w:spacing w:before="189" w:line="600" w:lineRule="exact"/>
        <w:rPr/>
      </w:pPr>
      <w:r>
        <w:rPr>
          <w:rFonts w:ascii="Times New Roman" w:hAnsi="Times New Roman" w:eastAsia="Times New Roman" w:cs="Times New Roman"/>
          <w:spacing w:val="18"/>
          <w:position w:val="19"/>
        </w:rPr>
        <w:t>1-3.</w:t>
      </w:r>
      <w:r>
        <w:rPr>
          <w:rFonts w:ascii="Times New Roman" w:hAnsi="Times New Roman" w:eastAsia="Times New Roman" w:cs="Times New Roman"/>
          <w:spacing w:val="-36"/>
          <w:position w:val="19"/>
        </w:rPr>
        <w:t xml:space="preserve"> </w:t>
      </w:r>
      <w:r>
        <w:rPr>
          <w:spacing w:val="18"/>
          <w:position w:val="19"/>
        </w:rPr>
        <w:t>华东地区开放大学联盟联合科研攻关课</w:t>
      </w:r>
      <w:r>
        <w:rPr>
          <w:spacing w:val="17"/>
          <w:position w:val="19"/>
        </w:rPr>
        <w:t>题结题</w:t>
      </w:r>
    </w:p>
    <w:p>
      <w:pPr>
        <w:pStyle w:val="BodyText"/>
        <w:ind w:left="2347"/>
        <w:spacing w:before="1" w:line="225" w:lineRule="auto"/>
        <w:rPr>
          <w:rFonts w:ascii="Times New Roman" w:hAnsi="Times New Roman" w:eastAsia="Times New Roman" w:cs="Times New Roman"/>
        </w:rPr>
      </w:pPr>
      <w:r>
        <w:rPr>
          <w:spacing w:val="18"/>
        </w:rPr>
        <w:t>鉴定评估参照指标</w:t>
      </w:r>
      <w:r>
        <w:rPr>
          <w:rFonts w:ascii="Times New Roman" w:hAnsi="Times New Roman" w:eastAsia="Times New Roman" w:cs="Times New Roman"/>
          <w:spacing w:val="18"/>
        </w:rPr>
        <w:t>(</w:t>
      </w:r>
      <w:r>
        <w:rPr>
          <w:spacing w:val="18"/>
        </w:rPr>
        <w:t>试行</w:t>
      </w:r>
      <w:r>
        <w:rPr>
          <w:rFonts w:ascii="Times New Roman" w:hAnsi="Times New Roman" w:eastAsia="Times New Roman" w:cs="Times New Roman"/>
          <w:spacing w:val="18"/>
        </w:rPr>
        <w:t>)</w:t>
      </w:r>
    </w:p>
    <w:p>
      <w:pPr>
        <w:pStyle w:val="BodyText"/>
        <w:ind w:left="1688"/>
        <w:spacing w:before="221" w:line="600" w:lineRule="exact"/>
        <w:rPr/>
      </w:pPr>
      <w:r>
        <w:rPr>
          <w:rFonts w:ascii="Times New Roman" w:hAnsi="Times New Roman" w:eastAsia="Times New Roman" w:cs="Times New Roman"/>
          <w:spacing w:val="15"/>
          <w:position w:val="19"/>
        </w:rPr>
        <w:t>1-4.</w:t>
      </w:r>
      <w:r>
        <w:rPr>
          <w:rFonts w:ascii="Times New Roman" w:hAnsi="Times New Roman" w:eastAsia="Times New Roman" w:cs="Times New Roman"/>
          <w:spacing w:val="-36"/>
          <w:position w:val="19"/>
        </w:rPr>
        <w:t xml:space="preserve"> </w:t>
      </w:r>
      <w:r>
        <w:rPr>
          <w:spacing w:val="15"/>
          <w:position w:val="19"/>
        </w:rPr>
        <w:t>华东地区开放大学联盟</w:t>
      </w:r>
      <w:r>
        <w:rPr>
          <w:rFonts w:ascii="Times New Roman" w:hAnsi="Times New Roman" w:eastAsia="Times New Roman" w:cs="Times New Roman"/>
          <w:spacing w:val="15"/>
          <w:position w:val="19"/>
        </w:rPr>
        <w:t>2024-2025</w:t>
      </w:r>
      <w:r>
        <w:rPr>
          <w:spacing w:val="15"/>
          <w:position w:val="19"/>
        </w:rPr>
        <w:t>年度</w:t>
      </w:r>
      <w:r>
        <w:rPr>
          <w:spacing w:val="14"/>
          <w:position w:val="19"/>
        </w:rPr>
        <w:t>联合科</w:t>
      </w:r>
    </w:p>
    <w:p>
      <w:pPr>
        <w:pStyle w:val="BodyText"/>
        <w:ind w:left="2337"/>
        <w:spacing w:line="410" w:lineRule="exact"/>
        <w:rPr/>
      </w:pPr>
      <w:r>
        <w:rPr>
          <w:spacing w:val="19"/>
          <w:position w:val="1"/>
        </w:rPr>
        <w:t>研攻关课题指南</w:t>
      </w:r>
    </w:p>
    <w:p>
      <w:pPr>
        <w:pStyle w:val="BodyText"/>
        <w:ind w:left="1688"/>
        <w:spacing w:before="190" w:line="408" w:lineRule="exact"/>
        <w:rPr/>
      </w:pPr>
      <w:r>
        <w:rPr>
          <w:rFonts w:ascii="Times New Roman" w:hAnsi="Times New Roman" w:eastAsia="Times New Roman" w:cs="Times New Roman"/>
          <w:spacing w:val="7"/>
          <w:position w:val="1"/>
        </w:rPr>
        <w:t>1-5.</w:t>
      </w:r>
      <w:r>
        <w:rPr>
          <w:rFonts w:ascii="Times New Roman" w:hAnsi="Times New Roman" w:eastAsia="Times New Roman" w:cs="Times New Roman"/>
          <w:spacing w:val="-37"/>
          <w:position w:val="1"/>
        </w:rPr>
        <w:t xml:space="preserve"> </w:t>
      </w:r>
      <w:r>
        <w:rPr>
          <w:spacing w:val="7"/>
          <w:position w:val="1"/>
        </w:rPr>
        <w:t>华东地区开放大学联盟联合科研攻关课题申请书</w:t>
      </w:r>
    </w:p>
    <w:p>
      <w:pPr>
        <w:spacing w:line="408" w:lineRule="exact"/>
        <w:sectPr>
          <w:footerReference w:type="default" r:id="rId3"/>
          <w:pgSz w:w="11907" w:h="16841"/>
          <w:pgMar w:top="1431" w:right="1411" w:bottom="1122" w:left="1434" w:header="0" w:footer="844" w:gutter="0"/>
        </w:sectPr>
        <w:rPr/>
      </w:pPr>
    </w:p>
    <w:p>
      <w:pPr>
        <w:pStyle w:val="BodyText"/>
        <w:spacing w:before="219" w:line="228" w:lineRule="auto"/>
        <w:rPr/>
      </w:pPr>
      <w:r>
        <w:rPr>
          <w:spacing w:val="-17"/>
        </w:rPr>
        <w:t>附件</w:t>
      </w:r>
      <w:r>
        <w:rPr>
          <w:spacing w:val="-34"/>
        </w:rPr>
        <w:t xml:space="preserve"> </w:t>
      </w:r>
      <w:r>
        <w:rPr>
          <w:spacing w:val="-17"/>
        </w:rPr>
        <w:t>1-1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ind w:left="2106"/>
        <w:spacing w:before="153" w:line="223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华东地区开放大学联盟</w:t>
      </w:r>
    </w:p>
    <w:p>
      <w:pPr>
        <w:ind w:left="906"/>
        <w:spacing w:before="156" w:line="646" w:lineRule="exact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  <w:position w:val="3"/>
        </w:rPr>
        <w:t>联合科研攻关课题结题鉴定申请书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947"/>
        <w:spacing w:before="101" w:line="226" w:lineRule="auto"/>
        <w:rPr/>
      </w:pPr>
      <w:r>
        <w:rPr>
          <w:spacing w:val="5"/>
        </w:rPr>
        <w:t>课题名称：</w:t>
      </w:r>
      <w:r>
        <w:rPr>
          <w:u w:val="single" w:color="auto"/>
        </w:rPr>
        <w:t xml:space="preserve">                            </w:t>
      </w:r>
    </w:p>
    <w:p>
      <w:pPr>
        <w:pStyle w:val="BodyText"/>
        <w:ind w:left="947"/>
        <w:spacing w:before="318" w:line="227" w:lineRule="auto"/>
        <w:rPr/>
      </w:pPr>
      <w:r>
        <w:rPr>
          <w:spacing w:val="6"/>
        </w:rPr>
        <w:t>课题负责人：</w:t>
      </w:r>
      <w:r>
        <w:rPr>
          <w:u w:val="single" w:color="auto"/>
        </w:rPr>
        <w:t xml:space="preserve">                          </w:t>
      </w:r>
    </w:p>
    <w:p>
      <w:pPr>
        <w:pStyle w:val="BodyText"/>
        <w:ind w:left="947"/>
        <w:spacing w:before="319" w:line="225" w:lineRule="auto"/>
        <w:rPr/>
      </w:pPr>
      <w:r>
        <w:rPr>
          <w:spacing w:val="5"/>
        </w:rPr>
        <w:t>所在单位：</w:t>
      </w:r>
      <w:r>
        <w:rPr>
          <w:u w:val="single" w:color="auto"/>
        </w:rPr>
        <w:t xml:space="preserve">                            </w:t>
      </w:r>
    </w:p>
    <w:p>
      <w:pPr>
        <w:pStyle w:val="BodyText"/>
        <w:ind w:left="948"/>
        <w:spacing w:before="323" w:line="229" w:lineRule="auto"/>
        <w:rPr/>
      </w:pPr>
      <w:r>
        <w:rPr>
          <w:spacing w:val="5"/>
        </w:rPr>
        <w:t>填表日期：</w:t>
      </w:r>
      <w:r>
        <w:rPr>
          <w:u w:val="single" w:color="auto"/>
        </w:rPr>
        <w:t xml:space="preserve">                            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719"/>
        <w:spacing w:before="101" w:line="229" w:lineRule="auto"/>
        <w:rPr/>
      </w:pPr>
      <w:r>
        <w:rPr>
          <w:spacing w:val="6"/>
        </w:rPr>
        <w:t>联盟秘书处</w:t>
      </w:r>
    </w:p>
    <w:p>
      <w:pPr>
        <w:pStyle w:val="BodyText"/>
        <w:ind w:left="3253"/>
        <w:spacing w:before="215" w:line="227" w:lineRule="auto"/>
        <w:rPr/>
      </w:pPr>
      <w:r>
        <w:rPr>
          <w:spacing w:val="5"/>
        </w:rPr>
        <w:t>二〇二四年六月制</w:t>
      </w:r>
    </w:p>
    <w:p>
      <w:pPr>
        <w:spacing w:line="227" w:lineRule="auto"/>
        <w:sectPr>
          <w:footerReference w:type="default" r:id="rId5"/>
          <w:pgSz w:w="11907" w:h="16841"/>
          <w:pgMar w:top="1431" w:right="1786" w:bottom="1120" w:left="1450" w:header="0" w:footer="844" w:gutter="0"/>
        </w:sectPr>
        <w:rPr/>
      </w:pPr>
    </w:p>
    <w:p>
      <w:pPr>
        <w:ind w:left="3825"/>
        <w:spacing w:before="92" w:line="216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声</w:t>
      </w:r>
      <w:r>
        <w:rPr>
          <w:rFonts w:ascii="SimSun" w:hAnsi="SimSun" w:eastAsia="SimSun" w:cs="SimSun"/>
          <w:sz w:val="47"/>
          <w:szCs w:val="47"/>
          <w:spacing w:val="1"/>
        </w:rPr>
        <w:t xml:space="preserve">  </w:t>
      </w:r>
      <w:r>
        <w:rPr>
          <w:rFonts w:ascii="SimSun" w:hAnsi="SimSun" w:eastAsia="SimSun" w:cs="SimSun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明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14" w:firstLine="551"/>
        <w:spacing w:before="101" w:line="357" w:lineRule="auto"/>
        <w:jc w:val="both"/>
        <w:rPr/>
      </w:pPr>
      <w:r>
        <w:rPr>
          <w:spacing w:val="4"/>
        </w:rPr>
        <w:t>本申请鉴定的研究成果不存在知识产权争议；华东地区开放大</w:t>
      </w:r>
      <w:r>
        <w:rPr>
          <w:spacing w:val="6"/>
        </w:rPr>
        <w:t xml:space="preserve"> </w:t>
      </w:r>
      <w:r>
        <w:rPr>
          <w:spacing w:val="13"/>
        </w:rPr>
        <w:t>学联盟保护作者的知识产权，拥有宣传介绍、</w:t>
      </w:r>
      <w:r>
        <w:rPr>
          <w:spacing w:val="12"/>
        </w:rPr>
        <w:t>推广应用本成果的</w:t>
      </w:r>
    </w:p>
    <w:p>
      <w:pPr>
        <w:pStyle w:val="BodyText"/>
        <w:spacing w:before="1" w:line="227" w:lineRule="auto"/>
        <w:rPr/>
      </w:pPr>
      <w:r>
        <w:rPr>
          <w:spacing w:val="6"/>
        </w:rPr>
        <w:t>权力。特此声明。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ind w:left="3059"/>
        <w:spacing w:before="101" w:line="227" w:lineRule="auto"/>
        <w:rPr/>
      </w:pPr>
      <w:r>
        <w:rPr>
          <w:spacing w:val="-14"/>
        </w:rPr>
        <w:t>课</w:t>
      </w:r>
      <w:r>
        <w:rPr>
          <w:spacing w:val="-68"/>
        </w:rPr>
        <w:t xml:space="preserve"> </w:t>
      </w:r>
      <w:r>
        <w:rPr>
          <w:spacing w:val="-14"/>
        </w:rPr>
        <w:t>题</w:t>
      </w:r>
      <w:r>
        <w:rPr>
          <w:spacing w:val="-75"/>
        </w:rPr>
        <w:t xml:space="preserve"> </w:t>
      </w:r>
      <w:r>
        <w:rPr>
          <w:spacing w:val="-14"/>
        </w:rPr>
        <w:t>负</w:t>
      </w:r>
      <w:r>
        <w:rPr>
          <w:spacing w:val="-80"/>
        </w:rPr>
        <w:t xml:space="preserve"> </w:t>
      </w:r>
      <w:r>
        <w:rPr>
          <w:spacing w:val="-14"/>
        </w:rPr>
        <w:t>责</w:t>
      </w:r>
      <w:r>
        <w:rPr>
          <w:spacing w:val="-79"/>
        </w:rPr>
        <w:t xml:space="preserve"> </w:t>
      </w:r>
      <w:r>
        <w:rPr>
          <w:spacing w:val="-14"/>
        </w:rPr>
        <w:t>人</w:t>
      </w:r>
      <w:r>
        <w:rPr>
          <w:spacing w:val="-34"/>
        </w:rPr>
        <w:t xml:space="preserve"> </w:t>
      </w:r>
      <w:r>
        <w:rPr>
          <w:spacing w:val="-14"/>
        </w:rPr>
        <w:t>(签</w:t>
      </w:r>
      <w:r>
        <w:rPr>
          <w:spacing w:val="-81"/>
        </w:rPr>
        <w:t xml:space="preserve"> </w:t>
      </w:r>
      <w:r>
        <w:rPr>
          <w:spacing w:val="-14"/>
        </w:rPr>
        <w:t>章</w:t>
      </w:r>
      <w:r>
        <w:rPr>
          <w:spacing w:val="-92"/>
        </w:rPr>
        <w:t xml:space="preserve"> </w:t>
      </w:r>
      <w:r>
        <w:rPr>
          <w:spacing w:val="-14"/>
        </w:rPr>
        <w:t>)</w:t>
      </w:r>
    </w:p>
    <w:p>
      <w:pPr>
        <w:pStyle w:val="BodyText"/>
        <w:ind w:left="4142"/>
        <w:spacing w:before="218" w:line="228" w:lineRule="auto"/>
        <w:rPr/>
      </w:pPr>
      <w:r>
        <w:rPr>
          <w:spacing w:val="-9"/>
        </w:rPr>
        <w:t>年</w:t>
      </w:r>
      <w:r>
        <w:rPr>
          <w:spacing w:val="11"/>
        </w:rPr>
        <w:t xml:space="preserve">     </w:t>
      </w:r>
      <w:r>
        <w:rPr>
          <w:spacing w:val="-9"/>
        </w:rPr>
        <w:t>月</w:t>
      </w:r>
      <w:r>
        <w:rPr>
          <w:spacing w:val="-9"/>
        </w:rPr>
        <w:t xml:space="preserve">       </w:t>
      </w:r>
      <w:r>
        <w:rPr>
          <w:spacing w:val="-9"/>
        </w:rPr>
        <w:t>日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3666"/>
        <w:spacing w:before="140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填表说明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spacing w:before="101" w:line="600" w:lineRule="exact"/>
        <w:jc w:val="right"/>
        <w:rPr/>
      </w:pPr>
      <w:r>
        <w:rPr>
          <w:spacing w:val="4"/>
          <w:position w:val="21"/>
        </w:rPr>
        <w:t>一、本表仅适用于列入华东地区开放大学联盟联合科研</w:t>
      </w:r>
      <w:r>
        <w:rPr>
          <w:spacing w:val="3"/>
          <w:position w:val="21"/>
        </w:rPr>
        <w:t>攻关课</w:t>
      </w:r>
    </w:p>
    <w:p>
      <w:pPr>
        <w:pStyle w:val="BodyText"/>
        <w:ind w:left="2"/>
        <w:spacing w:before="1" w:line="225" w:lineRule="auto"/>
        <w:rPr/>
      </w:pPr>
      <w:r>
        <w:rPr>
          <w:spacing w:val="5"/>
        </w:rPr>
        <w:t>题结题鉴定申请。</w:t>
      </w:r>
    </w:p>
    <w:p>
      <w:pPr>
        <w:pStyle w:val="BodyText"/>
        <w:spacing w:before="221" w:line="600" w:lineRule="exact"/>
        <w:jc w:val="right"/>
        <w:rPr/>
      </w:pPr>
      <w:r>
        <w:rPr>
          <w:spacing w:val="5"/>
          <w:position w:val="21"/>
        </w:rPr>
        <w:t>二、按照有关规定认真如实地填写表内栏目。无内容填写的栏</w:t>
      </w:r>
    </w:p>
    <w:p>
      <w:pPr>
        <w:pStyle w:val="BodyText"/>
        <w:ind w:left="57"/>
        <w:spacing w:before="2" w:line="227" w:lineRule="auto"/>
        <w:rPr/>
      </w:pPr>
      <w:r>
        <w:rPr>
          <w:spacing w:val="5"/>
        </w:rPr>
        <w:t>目可空白；所填栏目不够用时可加附页。</w:t>
      </w:r>
    </w:p>
    <w:p>
      <w:pPr>
        <w:pStyle w:val="BodyText"/>
        <w:ind w:firstLine="587"/>
        <w:spacing w:before="220" w:line="357" w:lineRule="auto"/>
        <w:rPr/>
      </w:pPr>
      <w:r>
        <w:rPr>
          <w:spacing w:val="2"/>
        </w:rPr>
        <w:t>三、课题研究完成后直接向联盟秘书处报送鉴定</w:t>
      </w:r>
      <w:r>
        <w:rPr>
          <w:spacing w:val="1"/>
        </w:rPr>
        <w:t>材料</w:t>
      </w:r>
      <w:r>
        <w:rPr>
          <w:spacing w:val="-58"/>
        </w:rPr>
        <w:t xml:space="preserve"> </w:t>
      </w:r>
      <w:r>
        <w:rPr>
          <w:spacing w:val="1"/>
        </w:rPr>
        <w:t>3</w:t>
      </w:r>
      <w:r>
        <w:rPr>
          <w:spacing w:val="-53"/>
        </w:rPr>
        <w:t xml:space="preserve"> </w:t>
      </w:r>
      <w:r>
        <w:rPr>
          <w:spacing w:val="1"/>
        </w:rPr>
        <w:t>套，每</w:t>
      </w:r>
      <w:r>
        <w:rPr/>
        <w:t xml:space="preserve"> </w:t>
      </w:r>
      <w:r>
        <w:rPr>
          <w:spacing w:val="12"/>
        </w:rPr>
        <w:t>套材料包括：</w:t>
      </w:r>
      <w:r>
        <w:rPr>
          <w:spacing w:val="-122"/>
        </w:rPr>
        <w:t xml:space="preserve"> </w:t>
      </w:r>
      <w:r>
        <w:rPr>
          <w:spacing w:val="12"/>
        </w:rPr>
        <w:t>《华东地区开放大学联盟联合科研攻关课题结题鉴</w:t>
      </w:r>
      <w:r>
        <w:rPr/>
        <w:t xml:space="preserve"> </w:t>
      </w:r>
      <w:r>
        <w:rPr>
          <w:spacing w:val="11"/>
        </w:rPr>
        <w:t>定申请书》</w:t>
      </w:r>
      <w:r>
        <w:rPr>
          <w:spacing w:val="-91"/>
        </w:rPr>
        <w:t xml:space="preserve"> </w:t>
      </w:r>
      <w:r>
        <w:rPr>
          <w:spacing w:val="11"/>
        </w:rPr>
        <w:t>、课题申请书、开题报告、研究总报告、成果</w:t>
      </w:r>
      <w:r>
        <w:rPr>
          <w:spacing w:val="10"/>
        </w:rPr>
        <w:t>附件和</w:t>
      </w:r>
      <w:r>
        <w:rPr/>
        <w:t xml:space="preserve"> </w:t>
      </w:r>
      <w:r>
        <w:rPr>
          <w:spacing w:val="7"/>
        </w:rPr>
        <w:t>相关证明(如调查报告、决策方案、论文、专著、领导批示、媒体</w:t>
      </w:r>
      <w:r>
        <w:rPr>
          <w:spacing w:val="11"/>
        </w:rPr>
        <w:t xml:space="preserve"> </w:t>
      </w:r>
      <w:r>
        <w:rPr>
          <w:spacing w:val="12"/>
        </w:rPr>
        <w:t>报告等)、重要变更的申请及获准</w:t>
      </w:r>
      <w:r>
        <w:rPr>
          <w:spacing w:val="12"/>
        </w:rPr>
        <w:t xml:space="preserve"> </w:t>
      </w:r>
      <w:r>
        <w:rPr>
          <w:spacing w:val="12"/>
        </w:rPr>
        <w:t>批复(如有)。除著作外，每套</w:t>
      </w:r>
      <w:r>
        <w:rPr>
          <w:spacing w:val="9"/>
        </w:rPr>
        <w:t xml:space="preserve"> </w:t>
      </w:r>
      <w:r>
        <w:rPr>
          <w:spacing w:val="12"/>
        </w:rPr>
        <w:t>鉴定材料须统一用</w:t>
      </w:r>
      <w:r>
        <w:rPr>
          <w:spacing w:val="12"/>
        </w:rPr>
        <w:t xml:space="preserve"> </w:t>
      </w:r>
      <w:r>
        <w:rPr>
          <w:spacing w:val="12"/>
        </w:rPr>
        <w:t>A4</w:t>
      </w:r>
      <w:r>
        <w:rPr>
          <w:spacing w:val="12"/>
        </w:rPr>
        <w:t xml:space="preserve"> </w:t>
      </w:r>
      <w:r>
        <w:rPr>
          <w:spacing w:val="12"/>
        </w:rPr>
        <w:t>纸左侧装订成册。相关证明材料如果是复</w:t>
      </w:r>
    </w:p>
    <w:p>
      <w:pPr>
        <w:pStyle w:val="BodyText"/>
        <w:ind w:left="26"/>
        <w:spacing w:before="1" w:line="225" w:lineRule="auto"/>
        <w:rPr/>
      </w:pPr>
      <w:r>
        <w:rPr>
          <w:spacing w:val="6"/>
        </w:rPr>
        <w:t>印件，请加盖科研管理部门公章。</w:t>
      </w:r>
    </w:p>
    <w:p>
      <w:pPr>
        <w:spacing w:line="225" w:lineRule="auto"/>
        <w:sectPr>
          <w:footerReference w:type="default" r:id="rId6"/>
          <w:pgSz w:w="11907" w:h="16841"/>
          <w:pgMar w:top="1415" w:right="1419" w:bottom="1122" w:left="1436" w:header="0" w:footer="844" w:gutter="0"/>
        </w:sectPr>
        <w:rPr/>
      </w:pPr>
    </w:p>
    <w:p>
      <w:pPr>
        <w:ind w:left="179"/>
        <w:spacing w:before="67" w:line="216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8"/>
        </w:rPr>
        <w:t>一、基本情况</w:t>
      </w:r>
    </w:p>
    <w:tbl>
      <w:tblPr>
        <w:tblStyle w:val="TableNormal"/>
        <w:tblW w:w="90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1"/>
        <w:gridCol w:w="1525"/>
        <w:gridCol w:w="1023"/>
        <w:gridCol w:w="849"/>
        <w:gridCol w:w="992"/>
        <w:gridCol w:w="849"/>
        <w:gridCol w:w="992"/>
        <w:gridCol w:w="1651"/>
      </w:tblGrid>
      <w:tr>
        <w:trPr>
          <w:trHeight w:val="1012" w:hRule="atLeast"/>
        </w:trPr>
        <w:tc>
          <w:tcPr>
            <w:tcW w:w="2666" w:type="dxa"/>
            <w:vAlign w:val="top"/>
            <w:gridSpan w:val="2"/>
          </w:tcPr>
          <w:p>
            <w:pPr>
              <w:pStyle w:val="TableText"/>
              <w:spacing w:line="330" w:lineRule="auto"/>
              <w:rPr/>
            </w:pPr>
            <w:r/>
          </w:p>
          <w:p>
            <w:pPr>
              <w:ind w:left="808"/>
              <w:spacing w:before="91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课题名称</w:t>
            </w:r>
          </w:p>
        </w:tc>
        <w:tc>
          <w:tcPr>
            <w:tcW w:w="6356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</w:tr>
      <w:tr>
        <w:trPr>
          <w:trHeight w:val="1052" w:hRule="atLeast"/>
        </w:trPr>
        <w:tc>
          <w:tcPr>
            <w:tcW w:w="2666" w:type="dxa"/>
            <w:vAlign w:val="top"/>
            <w:gridSpan w:val="2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669"/>
              <w:spacing w:before="91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课题负责人</w:t>
            </w:r>
          </w:p>
        </w:tc>
        <w:tc>
          <w:tcPr>
            <w:tcW w:w="6356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</w:tr>
      <w:tr>
        <w:trPr>
          <w:trHeight w:val="627" w:hRule="atLeast"/>
        </w:trPr>
        <w:tc>
          <w:tcPr>
            <w:tcW w:w="2666" w:type="dxa"/>
            <w:vAlign w:val="top"/>
            <w:gridSpan w:val="2"/>
          </w:tcPr>
          <w:p>
            <w:pPr>
              <w:ind w:left="817"/>
              <w:spacing w:before="237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0"/>
              </w:rPr>
              <w:t>通讯地址</w:t>
            </w:r>
          </w:p>
        </w:tc>
        <w:tc>
          <w:tcPr>
            <w:tcW w:w="3713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992" w:type="dxa"/>
            <w:vAlign w:val="top"/>
          </w:tcPr>
          <w:p>
            <w:pPr>
              <w:ind w:left="295"/>
              <w:spacing w:before="172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邮编</w:t>
            </w:r>
          </w:p>
        </w:tc>
        <w:tc>
          <w:tcPr>
            <w:tcW w:w="16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7" w:hRule="atLeast"/>
        </w:trPr>
        <w:tc>
          <w:tcPr>
            <w:tcW w:w="2666" w:type="dxa"/>
            <w:vAlign w:val="top"/>
            <w:gridSpan w:val="2"/>
          </w:tcPr>
          <w:p>
            <w:pPr>
              <w:ind w:left="799"/>
              <w:spacing w:before="238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联系电话</w:t>
            </w:r>
          </w:p>
        </w:tc>
        <w:tc>
          <w:tcPr>
            <w:tcW w:w="187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ind w:left="457"/>
              <w:spacing w:before="170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2"/>
              </w:rPr>
              <w:t>电子信箱</w:t>
            </w:r>
          </w:p>
        </w:tc>
        <w:tc>
          <w:tcPr>
            <w:tcW w:w="264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9022" w:type="dxa"/>
            <w:vAlign w:val="top"/>
            <w:gridSpan w:val="8"/>
          </w:tcPr>
          <w:p>
            <w:pPr>
              <w:ind w:left="3030"/>
              <w:spacing w:before="174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课题组主要成员名单</w:t>
            </w:r>
          </w:p>
        </w:tc>
      </w:tr>
      <w:tr>
        <w:trPr>
          <w:trHeight w:val="627" w:hRule="atLeast"/>
        </w:trPr>
        <w:tc>
          <w:tcPr>
            <w:tcW w:w="1141" w:type="dxa"/>
            <w:vAlign w:val="top"/>
          </w:tcPr>
          <w:p>
            <w:pPr>
              <w:ind w:left="252"/>
              <w:spacing w:before="181"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姓</w:t>
            </w:r>
            <w:r>
              <w:rPr>
                <w:rFonts w:ascii="FangSong" w:hAnsi="FangSong" w:eastAsia="FangSong" w:cs="FangSong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名</w:t>
            </w:r>
          </w:p>
        </w:tc>
        <w:tc>
          <w:tcPr>
            <w:tcW w:w="2548" w:type="dxa"/>
            <w:vAlign w:val="top"/>
            <w:gridSpan w:val="2"/>
          </w:tcPr>
          <w:p>
            <w:pPr>
              <w:ind w:left="757"/>
              <w:spacing w:before="175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3"/>
              </w:rPr>
              <w:t>工作单位</w:t>
            </w:r>
          </w:p>
        </w:tc>
        <w:tc>
          <w:tcPr>
            <w:tcW w:w="1841" w:type="dxa"/>
            <w:vAlign w:val="top"/>
            <w:gridSpan w:val="2"/>
          </w:tcPr>
          <w:p>
            <w:pPr>
              <w:ind w:left="251"/>
              <w:spacing w:before="175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职务和职称</w:t>
            </w:r>
          </w:p>
        </w:tc>
        <w:tc>
          <w:tcPr>
            <w:tcW w:w="3492" w:type="dxa"/>
            <w:vAlign w:val="top"/>
            <w:gridSpan w:val="3"/>
          </w:tcPr>
          <w:p>
            <w:pPr>
              <w:ind w:left="962"/>
              <w:spacing w:before="177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承担任务</w:t>
            </w:r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1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1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1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1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3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77" w:hRule="atLeast"/>
        </w:trPr>
        <w:tc>
          <w:tcPr>
            <w:tcW w:w="114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4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84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4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1"/>
          <w:pgMar w:top="1431" w:right="1462" w:bottom="1122" w:left="1416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179"/>
        <w:spacing w:before="141" w:line="216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二、工作报告</w:t>
      </w:r>
      <w:r>
        <w:rPr>
          <w:rFonts w:ascii="SimHei" w:hAnsi="SimHei" w:eastAsia="SimHei" w:cs="SimHei"/>
          <w:sz w:val="30"/>
          <w:szCs w:val="30"/>
          <w:spacing w:val="62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1"/>
        </w:rPr>
        <w:t>(不超过 2000 字)</w:t>
      </w:r>
    </w:p>
    <w:tbl>
      <w:tblPr>
        <w:tblStyle w:val="TableNormal"/>
        <w:tblW w:w="90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28"/>
      </w:tblGrid>
      <w:tr>
        <w:trPr>
          <w:trHeight w:val="1949" w:hRule="atLeast"/>
        </w:trPr>
        <w:tc>
          <w:tcPr>
            <w:tcW w:w="9028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ind w:left="148" w:right="27" w:firstLine="26"/>
              <w:spacing w:before="103" w:line="328" w:lineRule="auto"/>
              <w:jc w:val="both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939393"/>
                <w:spacing w:val="2"/>
              </w:rPr>
              <w:t>内容提示：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color w:val="939393"/>
                <w:spacing w:val="2"/>
              </w:rPr>
              <w:t xml:space="preserve">   </w:t>
            </w:r>
            <w:r>
              <w:rPr>
                <w:sz w:val="24"/>
                <w:szCs w:val="24"/>
                <w:color w:val="AEAEAE"/>
                <w:spacing w:val="2"/>
              </w:rPr>
              <w:t>1.</w:t>
            </w:r>
            <w:r>
              <w:rPr>
                <w:rFonts w:ascii="FangSong" w:hAnsi="FangSong" w:eastAsia="FangSong" w:cs="FangSong"/>
                <w:sz w:val="28"/>
                <w:szCs w:val="28"/>
                <w:spacing w:val="2"/>
              </w:rPr>
              <w:t>研究的主要过程和活动；2.研究计划执行情况；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2"/>
              </w:rPr>
              <w:t>3.主要研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1"/>
              </w:rPr>
              <w:t>究成果的基本内容、学术价值、创新性及其转载、采用、引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用情况；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4.</w:t>
            </w:r>
          </w:p>
          <w:p>
            <w:pPr>
              <w:ind w:left="134"/>
              <w:spacing w:line="220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所取得的成绩和存在的问题等。</w:t>
            </w:r>
          </w:p>
        </w:tc>
      </w:tr>
      <w:tr>
        <w:trPr>
          <w:trHeight w:val="11253" w:hRule="atLeast"/>
        </w:trPr>
        <w:tc>
          <w:tcPr>
            <w:tcW w:w="9028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1"/>
          <w:pgMar w:top="1431" w:right="1456" w:bottom="1123" w:left="1416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 w:line="216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8"/>
        </w:rPr>
        <w:t>三、成果列表</w:t>
      </w:r>
    </w:p>
    <w:tbl>
      <w:tblPr>
        <w:tblStyle w:val="TableNormal"/>
        <w:tblW w:w="9025" w:type="dxa"/>
        <w:tblInd w:w="1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2"/>
        <w:gridCol w:w="1348"/>
        <w:gridCol w:w="898"/>
        <w:gridCol w:w="1078"/>
        <w:gridCol w:w="1710"/>
        <w:gridCol w:w="3049"/>
      </w:tblGrid>
      <w:tr>
        <w:trPr>
          <w:trHeight w:val="1012" w:hRule="atLeast"/>
        </w:trPr>
        <w:tc>
          <w:tcPr>
            <w:tcW w:w="942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06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序号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411"/>
              <w:spacing w:before="91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作者</w:t>
            </w:r>
          </w:p>
        </w:tc>
        <w:tc>
          <w:tcPr>
            <w:tcW w:w="898" w:type="dxa"/>
            <w:vAlign w:val="top"/>
          </w:tcPr>
          <w:p>
            <w:pPr>
              <w:ind w:left="184" w:right="165" w:firstLine="4"/>
              <w:spacing w:before="158" w:line="22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成果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形式</w:t>
            </w:r>
          </w:p>
        </w:tc>
        <w:tc>
          <w:tcPr>
            <w:tcW w:w="1078" w:type="dxa"/>
            <w:vAlign w:val="top"/>
          </w:tcPr>
          <w:p>
            <w:pPr>
              <w:ind w:left="286"/>
              <w:spacing w:before="158" w:line="23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字数</w:t>
            </w:r>
          </w:p>
          <w:p>
            <w:pPr>
              <w:ind w:left="316"/>
              <w:spacing w:before="1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(千)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16"/>
              <w:spacing w:before="91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完成时间</w:t>
            </w:r>
          </w:p>
        </w:tc>
        <w:tc>
          <w:tcPr>
            <w:tcW w:w="3049" w:type="dxa"/>
            <w:vAlign w:val="top"/>
          </w:tcPr>
          <w:p>
            <w:pPr>
              <w:ind w:left="843" w:right="261" w:hanging="534"/>
              <w:spacing w:before="158" w:line="22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出版单位或发表刊物</w:t>
            </w:r>
            <w:r>
              <w:rPr>
                <w:rFonts w:ascii="FangSong" w:hAnsi="FangSong" w:eastAsia="FangSong" w:cs="FangSong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名称、期号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7" w:hRule="atLeast"/>
        </w:trPr>
        <w:tc>
          <w:tcPr>
            <w:tcW w:w="9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49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7" w:h="16841"/>
          <w:pgMar w:top="1431" w:right="1427" w:bottom="1123" w:left="1434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207"/>
        <w:spacing w:before="141" w:line="216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9"/>
        </w:rPr>
        <w:t>四、课题资助经费总决算</w:t>
      </w:r>
    </w:p>
    <w:tbl>
      <w:tblPr>
        <w:tblStyle w:val="TableNormal"/>
        <w:tblW w:w="90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273"/>
        <w:gridCol w:w="1558"/>
        <w:gridCol w:w="213"/>
        <w:gridCol w:w="1343"/>
        <w:gridCol w:w="556"/>
        <w:gridCol w:w="870"/>
        <w:gridCol w:w="2215"/>
      </w:tblGrid>
      <w:tr>
        <w:trPr>
          <w:trHeight w:val="625" w:hRule="atLeast"/>
        </w:trPr>
        <w:tc>
          <w:tcPr>
            <w:tcW w:w="2273" w:type="dxa"/>
            <w:vAlign w:val="top"/>
          </w:tcPr>
          <w:p>
            <w:pPr>
              <w:ind w:left="144"/>
              <w:spacing w:before="180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批准资助金额</w:t>
            </w:r>
          </w:p>
        </w:tc>
        <w:tc>
          <w:tcPr>
            <w:tcW w:w="1771" w:type="dxa"/>
            <w:vAlign w:val="top"/>
            <w:gridSpan w:val="2"/>
          </w:tcPr>
          <w:p>
            <w:pPr>
              <w:ind w:left="1183"/>
              <w:spacing w:before="185" w:line="22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元</w:t>
            </w:r>
          </w:p>
        </w:tc>
        <w:tc>
          <w:tcPr>
            <w:tcW w:w="1899" w:type="dxa"/>
            <w:vAlign w:val="top"/>
            <w:gridSpan w:val="2"/>
          </w:tcPr>
          <w:p>
            <w:pPr>
              <w:ind w:left="171"/>
              <w:spacing w:before="182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资助总金额</w:t>
            </w:r>
          </w:p>
        </w:tc>
        <w:tc>
          <w:tcPr>
            <w:tcW w:w="3085" w:type="dxa"/>
            <w:vAlign w:val="top"/>
            <w:gridSpan w:val="2"/>
          </w:tcPr>
          <w:p>
            <w:pPr>
              <w:ind w:left="2392"/>
              <w:spacing w:before="185" w:line="22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元</w:t>
            </w:r>
          </w:p>
        </w:tc>
      </w:tr>
      <w:tr>
        <w:trPr>
          <w:trHeight w:val="502" w:hRule="atLeast"/>
        </w:trPr>
        <w:tc>
          <w:tcPr>
            <w:tcW w:w="9028" w:type="dxa"/>
            <w:vAlign w:val="top"/>
            <w:gridSpan w:val="7"/>
          </w:tcPr>
          <w:p>
            <w:pPr>
              <w:ind w:left="144"/>
              <w:spacing w:before="171" w:line="21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经费使用情况</w:t>
            </w:r>
          </w:p>
        </w:tc>
      </w:tr>
      <w:tr>
        <w:trPr>
          <w:trHeight w:val="1003" w:hRule="atLeast"/>
        </w:trPr>
        <w:tc>
          <w:tcPr>
            <w:tcW w:w="2273" w:type="dxa"/>
            <w:vAlign w:val="top"/>
            <w:tcBorders>
              <w:tl2br w:val="single" w:color="000000" w:sz="2" w:space="0"/>
            </w:tcBorders>
          </w:tcPr>
          <w:p>
            <w:pPr>
              <w:ind w:left="1276"/>
              <w:spacing w:before="317" w:line="23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2"/>
              </w:rPr>
              <w:t>年度</w:t>
            </w:r>
          </w:p>
          <w:p>
            <w:pPr>
              <w:ind w:left="144"/>
              <w:spacing w:line="20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开支项目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925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总计</w:t>
            </w:r>
          </w:p>
        </w:tc>
      </w:tr>
      <w:tr>
        <w:trPr>
          <w:trHeight w:val="503" w:hRule="atLeast"/>
        </w:trPr>
        <w:tc>
          <w:tcPr>
            <w:tcW w:w="22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5" w:hRule="atLeast"/>
        </w:trPr>
        <w:tc>
          <w:tcPr>
            <w:tcW w:w="22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3" w:hRule="atLeast"/>
        </w:trPr>
        <w:tc>
          <w:tcPr>
            <w:tcW w:w="22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5" w:hRule="atLeast"/>
        </w:trPr>
        <w:tc>
          <w:tcPr>
            <w:tcW w:w="22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3" w:hRule="atLeast"/>
        </w:trPr>
        <w:tc>
          <w:tcPr>
            <w:tcW w:w="22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3" w:hRule="atLeast"/>
        </w:trPr>
        <w:tc>
          <w:tcPr>
            <w:tcW w:w="2273" w:type="dxa"/>
            <w:vAlign w:val="top"/>
          </w:tcPr>
          <w:p>
            <w:pPr>
              <w:ind w:left="995"/>
              <w:spacing w:before="187" w:line="20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合计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2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21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187"/>
        <w:spacing w:before="97" w:line="216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23"/>
        </w:rPr>
        <w:t>五</w:t>
      </w:r>
      <w:r>
        <w:rPr>
          <w:rFonts w:ascii="SimHei" w:hAnsi="SimHei" w:eastAsia="SimHei" w:cs="SimHei"/>
          <w:sz w:val="30"/>
          <w:szCs w:val="30"/>
          <w:spacing w:val="-86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23"/>
        </w:rPr>
        <w:t>、课题负责人所在单位科研管理部门审核意见</w:t>
      </w:r>
    </w:p>
    <w:tbl>
      <w:tblPr>
        <w:tblStyle w:val="TableNormal"/>
        <w:tblW w:w="90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9"/>
        <w:gridCol w:w="4521"/>
      </w:tblGrid>
      <w:tr>
        <w:trPr>
          <w:trHeight w:val="1229" w:hRule="atLeast"/>
        </w:trPr>
        <w:tc>
          <w:tcPr>
            <w:tcW w:w="9010" w:type="dxa"/>
            <w:vAlign w:val="top"/>
            <w:gridSpan w:val="2"/>
          </w:tcPr>
          <w:p>
            <w:pPr>
              <w:spacing w:before="202" w:line="516" w:lineRule="exact"/>
              <w:jc w:val="righ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  <w:position w:val="17"/>
              </w:rPr>
              <w:t>内容提示：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17"/>
              </w:rPr>
              <w:t>成果是否达到鉴定要求。课题管理和经费使用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  <w:position w:val="17"/>
              </w:rPr>
              <w:t>是否符合规定。</w:t>
            </w:r>
          </w:p>
          <w:p>
            <w:pPr>
              <w:ind w:left="150"/>
              <w:spacing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是否同意鉴定。</w:t>
            </w:r>
          </w:p>
        </w:tc>
      </w:tr>
      <w:tr>
        <w:trPr>
          <w:trHeight w:val="5772" w:hRule="atLeast"/>
        </w:trPr>
        <w:tc>
          <w:tcPr>
            <w:tcW w:w="4489" w:type="dxa"/>
            <w:vAlign w:val="top"/>
            <w:tcBorders>
              <w:right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255"/>
              <w:spacing w:before="91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单位公章</w:t>
            </w:r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116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14"/>
              </w:rPr>
              <w:t xml:space="preserve">  </w:t>
            </w: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39"/>
              </w:rPr>
              <w:t xml:space="preserve">  </w:t>
            </w: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日</w:t>
            </w:r>
          </w:p>
        </w:tc>
        <w:tc>
          <w:tcPr>
            <w:tcW w:w="4521" w:type="dxa"/>
            <w:vAlign w:val="top"/>
            <w:tcBorders>
              <w:left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994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负责人(签章)</w:t>
            </w:r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270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16"/>
              </w:rPr>
              <w:t xml:space="preserve">  </w:t>
            </w: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38"/>
              </w:rPr>
              <w:t xml:space="preserve">  </w:t>
            </w:r>
            <w:r>
              <w:rPr>
                <w:rFonts w:ascii="FangSong" w:hAnsi="FangSong" w:eastAsia="FangSong" w:cs="FangSong"/>
                <w:sz w:val="28"/>
                <w:szCs w:val="28"/>
                <w:spacing w:val="-1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7" w:h="16840"/>
          <w:pgMar w:top="1431" w:right="1456" w:bottom="1124" w:left="1416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20"/>
        <w:spacing w:before="167" w:line="228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9"/>
        </w:rPr>
        <w:t>六</w:t>
      </w:r>
      <w:r>
        <w:rPr>
          <w:rFonts w:ascii="SimHei" w:hAnsi="SimHei" w:eastAsia="SimHei" w:cs="SimHei"/>
          <w:sz w:val="30"/>
          <w:szCs w:val="30"/>
          <w:spacing w:val="-84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9"/>
        </w:rPr>
        <w:t>、结题评定表</w:t>
      </w:r>
    </w:p>
    <w:p>
      <w:pPr>
        <w:spacing w:line="78" w:lineRule="exact"/>
        <w:rPr/>
      </w:pPr>
      <w:r/>
    </w:p>
    <w:tbl>
      <w:tblPr>
        <w:tblStyle w:val="TableNormal"/>
        <w:tblW w:w="8863" w:type="dxa"/>
        <w:tblInd w:w="1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98"/>
        <w:gridCol w:w="1551"/>
        <w:gridCol w:w="518"/>
        <w:gridCol w:w="1035"/>
        <w:gridCol w:w="1033"/>
        <w:gridCol w:w="518"/>
        <w:gridCol w:w="2410"/>
      </w:tblGrid>
      <w:tr>
        <w:trPr>
          <w:trHeight w:val="635" w:hRule="atLeast"/>
        </w:trPr>
        <w:tc>
          <w:tcPr>
            <w:tcW w:w="1798" w:type="dxa"/>
            <w:vAlign w:val="top"/>
          </w:tcPr>
          <w:p>
            <w:pPr>
              <w:ind w:left="366"/>
              <w:spacing w:before="153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课题名称</w:t>
            </w:r>
          </w:p>
        </w:tc>
        <w:tc>
          <w:tcPr>
            <w:tcW w:w="7065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1798" w:type="dxa"/>
            <w:vAlign w:val="top"/>
          </w:tcPr>
          <w:p>
            <w:pPr>
              <w:ind w:left="371"/>
              <w:spacing w:before="147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评估内容</w:t>
            </w:r>
          </w:p>
        </w:tc>
        <w:tc>
          <w:tcPr>
            <w:tcW w:w="2069" w:type="dxa"/>
            <w:vAlign w:val="top"/>
            <w:gridSpan w:val="2"/>
          </w:tcPr>
          <w:p>
            <w:pPr>
              <w:ind w:left="182"/>
              <w:spacing w:before="140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创新性(0.4)</w:t>
            </w:r>
          </w:p>
        </w:tc>
        <w:tc>
          <w:tcPr>
            <w:tcW w:w="2068" w:type="dxa"/>
            <w:vAlign w:val="top"/>
            <w:gridSpan w:val="2"/>
          </w:tcPr>
          <w:p>
            <w:pPr>
              <w:ind w:left="137"/>
              <w:spacing w:before="140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价值性(0.35)</w:t>
            </w:r>
          </w:p>
        </w:tc>
        <w:tc>
          <w:tcPr>
            <w:tcW w:w="2928" w:type="dxa"/>
            <w:vAlign w:val="top"/>
            <w:gridSpan w:val="2"/>
          </w:tcPr>
          <w:p>
            <w:pPr>
              <w:ind w:left="146"/>
              <w:spacing w:before="140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规范性(0.25)</w:t>
            </w:r>
          </w:p>
        </w:tc>
      </w:tr>
      <w:tr>
        <w:trPr>
          <w:trHeight w:val="628" w:hRule="atLeast"/>
        </w:trPr>
        <w:tc>
          <w:tcPr>
            <w:tcW w:w="1798" w:type="dxa"/>
            <w:vAlign w:val="top"/>
          </w:tcPr>
          <w:p>
            <w:pPr>
              <w:ind w:left="371"/>
              <w:spacing w:before="148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评估结果</w:t>
            </w:r>
          </w:p>
        </w:tc>
        <w:tc>
          <w:tcPr>
            <w:tcW w:w="206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6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9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31" w:hRule="atLeast"/>
        </w:trPr>
        <w:tc>
          <w:tcPr>
            <w:tcW w:w="1798" w:type="dxa"/>
            <w:vAlign w:val="top"/>
          </w:tcPr>
          <w:p>
            <w:pPr>
              <w:ind w:left="380"/>
              <w:spacing w:before="149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综合结果</w:t>
            </w:r>
          </w:p>
        </w:tc>
        <w:tc>
          <w:tcPr>
            <w:tcW w:w="3104" w:type="dxa"/>
            <w:vAlign w:val="top"/>
            <w:gridSpan w:val="3"/>
          </w:tcPr>
          <w:p>
            <w:pPr>
              <w:ind w:left="1194"/>
              <w:spacing w:before="149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□合格</w:t>
            </w:r>
          </w:p>
        </w:tc>
        <w:tc>
          <w:tcPr>
            <w:tcW w:w="3961" w:type="dxa"/>
            <w:vAlign w:val="top"/>
            <w:gridSpan w:val="3"/>
          </w:tcPr>
          <w:p>
            <w:pPr>
              <w:ind w:left="1059"/>
              <w:spacing w:before="149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0"/>
              </w:rPr>
              <w:t>□不合格</w:t>
            </w:r>
          </w:p>
        </w:tc>
      </w:tr>
      <w:tr>
        <w:trPr>
          <w:trHeight w:val="812" w:hRule="atLeast"/>
        </w:trPr>
        <w:tc>
          <w:tcPr>
            <w:tcW w:w="1798" w:type="dxa"/>
            <w:vAlign w:val="top"/>
          </w:tcPr>
          <w:p>
            <w:pPr>
              <w:ind w:left="369"/>
              <w:spacing w:before="243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建议等级</w:t>
            </w:r>
          </w:p>
        </w:tc>
        <w:tc>
          <w:tcPr>
            <w:tcW w:w="1551" w:type="dxa"/>
            <w:vAlign w:val="top"/>
          </w:tcPr>
          <w:p>
            <w:pPr>
              <w:ind w:left="558"/>
              <w:spacing w:before="243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□优</w:t>
            </w:r>
          </w:p>
        </w:tc>
        <w:tc>
          <w:tcPr>
            <w:tcW w:w="1553" w:type="dxa"/>
            <w:vAlign w:val="top"/>
            <w:gridSpan w:val="2"/>
          </w:tcPr>
          <w:p>
            <w:pPr>
              <w:ind w:left="560"/>
              <w:spacing w:before="241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□良</w:t>
            </w:r>
          </w:p>
        </w:tc>
        <w:tc>
          <w:tcPr>
            <w:tcW w:w="1551" w:type="dxa"/>
            <w:vAlign w:val="top"/>
            <w:gridSpan w:val="2"/>
          </w:tcPr>
          <w:p>
            <w:pPr>
              <w:ind w:left="421"/>
              <w:spacing w:before="240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3"/>
              </w:rPr>
              <w:t>□合格</w:t>
            </w:r>
          </w:p>
        </w:tc>
        <w:tc>
          <w:tcPr>
            <w:tcW w:w="2410" w:type="dxa"/>
            <w:vAlign w:val="top"/>
          </w:tcPr>
          <w:p>
            <w:pPr>
              <w:ind w:left="283"/>
              <w:spacing w:before="240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0"/>
              </w:rPr>
              <w:t>□不合格</w:t>
            </w:r>
          </w:p>
        </w:tc>
      </w:tr>
      <w:tr>
        <w:trPr>
          <w:trHeight w:val="6948" w:hRule="atLeast"/>
        </w:trPr>
        <w:tc>
          <w:tcPr>
            <w:tcW w:w="8863" w:type="dxa"/>
            <w:vAlign w:val="top"/>
            <w:gridSpan w:val="7"/>
          </w:tcPr>
          <w:p>
            <w:pPr>
              <w:ind w:left="3890"/>
              <w:spacing w:before="278"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</w:rPr>
              <w:t>鉴定意见</w:t>
            </w:r>
          </w:p>
          <w:p>
            <w:pPr>
              <w:ind w:left="15" w:firstLine="462"/>
              <w:spacing w:before="20" w:line="23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(提示：建议专家主要从以下两个方面进行评定。第一，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研究工作和贡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献；第二，不足与建议。)</w:t>
            </w:r>
          </w:p>
        </w:tc>
      </w:tr>
      <w:tr>
        <w:trPr>
          <w:trHeight w:val="1882" w:hRule="atLeast"/>
        </w:trPr>
        <w:tc>
          <w:tcPr>
            <w:tcW w:w="8863" w:type="dxa"/>
            <w:vAlign w:val="top"/>
            <w:gridSpan w:val="7"/>
          </w:tcPr>
          <w:p>
            <w:pPr>
              <w:ind w:left="21"/>
              <w:spacing w:before="279" w:line="224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3"/>
              </w:rPr>
              <w:t>鉴定专家签字：</w:t>
            </w:r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5367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10"/>
              </w:rPr>
              <w:t xml:space="preserve">   </w:t>
            </w: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26"/>
              </w:rPr>
              <w:t xml:space="preserve">   </w:t>
            </w: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8"/>
              </w:rPr>
              <w:t>日</w:t>
            </w:r>
          </w:p>
        </w:tc>
      </w:tr>
    </w:tbl>
    <w:p>
      <w:pPr>
        <w:spacing w:line="249" w:lineRule="auto"/>
        <w:rPr>
          <w:rFonts w:ascii="Arial"/>
          <w:sz w:val="21"/>
        </w:rPr>
      </w:pPr>
      <w:r/>
    </w:p>
    <w:p>
      <w:pPr>
        <w:spacing w:before="91" w:line="23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注：</w:t>
      </w:r>
      <w:r>
        <w:rPr>
          <w:rFonts w:ascii="SimSun" w:hAnsi="SimSun" w:eastAsia="SimSun" w:cs="SimSun"/>
          <w:sz w:val="28"/>
          <w:szCs w:val="28"/>
          <w:spacing w:val="-7"/>
        </w:rPr>
        <w:t xml:space="preserve"> 优秀</w:t>
      </w:r>
      <w:r>
        <w:rPr>
          <w:rFonts w:ascii="SimSun" w:hAnsi="SimSun" w:eastAsia="SimSun" w:cs="SimSun"/>
          <w:sz w:val="28"/>
          <w:szCs w:val="28"/>
          <w:spacing w:val="-5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90</w:t>
      </w:r>
      <w:r>
        <w:rPr>
          <w:rFonts w:ascii="SimSun" w:hAnsi="SimSun" w:eastAsia="SimSun" w:cs="SimSun"/>
          <w:sz w:val="28"/>
          <w:szCs w:val="28"/>
          <w:spacing w:val="-5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分以上，</w:t>
      </w:r>
      <w:r>
        <w:rPr>
          <w:rFonts w:ascii="SimSun" w:hAnsi="SimSun" w:eastAsia="SimSun" w:cs="SimSun"/>
          <w:sz w:val="28"/>
          <w:szCs w:val="28"/>
          <w:spacing w:val="-8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良好</w:t>
      </w:r>
      <w:r>
        <w:rPr>
          <w:rFonts w:ascii="SimSun" w:hAnsi="SimSun" w:eastAsia="SimSun" w:cs="SimSun"/>
          <w:sz w:val="28"/>
          <w:szCs w:val="28"/>
          <w:spacing w:val="-5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75-90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分，合格</w:t>
      </w:r>
      <w:r>
        <w:rPr>
          <w:rFonts w:ascii="SimSun" w:hAnsi="SimSun" w:eastAsia="SimSun" w:cs="SimSun"/>
          <w:sz w:val="28"/>
          <w:szCs w:val="28"/>
          <w:spacing w:val="-5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60-75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分，不合格</w:t>
      </w:r>
      <w:r>
        <w:rPr>
          <w:rFonts w:ascii="SimSun" w:hAnsi="SimSun" w:eastAsia="SimSun" w:cs="SimSun"/>
          <w:sz w:val="28"/>
          <w:szCs w:val="28"/>
          <w:spacing w:val="-6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60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分以下；</w:t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请在相应的空格内打“</w:t>
      </w:r>
      <w:r>
        <w:rPr>
          <w:rFonts w:ascii="SimSun" w:hAnsi="SimSun" w:eastAsia="SimSun" w:cs="SimSun"/>
          <w:sz w:val="28"/>
          <w:szCs w:val="28"/>
          <w:spacing w:val="8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√</w:t>
      </w:r>
      <w:r>
        <w:rPr>
          <w:rFonts w:ascii="SimSun" w:hAnsi="SimSun" w:eastAsia="SimSun" w:cs="SimSun"/>
          <w:sz w:val="28"/>
          <w:szCs w:val="28"/>
          <w:spacing w:val="3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”。</w:t>
      </w:r>
    </w:p>
    <w:p>
      <w:pPr>
        <w:spacing w:line="234" w:lineRule="auto"/>
        <w:sectPr>
          <w:footerReference w:type="default" r:id="rId11"/>
          <w:pgSz w:w="11907" w:h="16840"/>
          <w:pgMar w:top="1431" w:right="1456" w:bottom="1124" w:left="1453" w:header="0" w:footer="84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ind w:left="180"/>
        <w:spacing w:before="76" w:line="228" w:lineRule="auto"/>
        <w:rPr/>
      </w:pPr>
      <w:r>
        <w:rPr>
          <w:spacing w:val="-5"/>
        </w:rPr>
        <w:t>附件</w:t>
      </w:r>
      <w:r>
        <w:rPr>
          <w:spacing w:val="-39"/>
        </w:rPr>
        <w:t xml:space="preserve"> </w:t>
      </w:r>
      <w:r>
        <w:rPr>
          <w:spacing w:val="-5"/>
        </w:rPr>
        <w:t>1-2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ind w:left="1318"/>
        <w:spacing w:before="114" w:line="483" w:lineRule="exact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lim="0"/>
          </w14:textOutline>
          <w:spacing w:val="7"/>
          <w:position w:val="2"/>
        </w:rPr>
        <w:t>华东地区开放大学联盟联合科研攻关课题</w:t>
      </w:r>
    </w:p>
    <w:p>
      <w:pPr>
        <w:ind w:left="2282"/>
        <w:spacing w:before="116" w:line="482" w:lineRule="exact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lim="0"/>
          </w14:textOutline>
          <w:spacing w:val="2"/>
          <w:position w:val="2"/>
        </w:rPr>
        <w:t>结题鉴定评估参照指标(试行)</w:t>
      </w:r>
    </w:p>
    <w:p>
      <w:pPr>
        <w:spacing w:line="19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864"/>
        <w:gridCol w:w="2028"/>
        <w:gridCol w:w="2016"/>
        <w:gridCol w:w="2191"/>
      </w:tblGrid>
      <w:tr>
        <w:trPr>
          <w:trHeight w:val="338" w:hRule="atLeast"/>
        </w:trPr>
        <w:tc>
          <w:tcPr>
            <w:tcW w:w="929" w:type="dxa"/>
            <w:vAlign w:val="top"/>
            <w:vMerge w:val="restart"/>
            <w:tcBorders>
              <w:bottom w:val="nil"/>
            </w:tcBorders>
          </w:tcPr>
          <w:p>
            <w:pPr>
              <w:ind w:left="205"/>
              <w:spacing w:before="236" w:line="271" w:lineRule="exact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5"/>
                <w:position w:val="4"/>
              </w:rPr>
              <w:t>评估</w:t>
            </w:r>
          </w:p>
          <w:p>
            <w:pPr>
              <w:ind w:left="219"/>
              <w:spacing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-2"/>
              </w:rPr>
              <w:t>内容</w:t>
            </w:r>
          </w:p>
        </w:tc>
        <w:tc>
          <w:tcPr>
            <w:tcW w:w="8099" w:type="dxa"/>
            <w:vAlign w:val="top"/>
            <w:gridSpan w:val="4"/>
          </w:tcPr>
          <w:p>
            <w:pPr>
              <w:ind w:left="3265"/>
              <w:spacing w:before="61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8"/>
              </w:rPr>
              <w:t>评估标准与等级</w:t>
            </w:r>
          </w:p>
        </w:tc>
      </w:tr>
      <w:tr>
        <w:trPr>
          <w:trHeight w:val="614" w:hRule="atLeast"/>
        </w:trPr>
        <w:tc>
          <w:tcPr>
            <w:tcW w:w="9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64" w:type="dxa"/>
            <w:vAlign w:val="top"/>
          </w:tcPr>
          <w:p>
            <w:pPr>
              <w:ind w:left="672"/>
              <w:spacing w:before="63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优秀</w:t>
            </w:r>
          </w:p>
          <w:p>
            <w:pPr>
              <w:ind w:left="404"/>
              <w:spacing w:before="22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90</w:t>
            </w:r>
            <w:r>
              <w:rPr>
                <w:rFonts w:ascii="SimHei" w:hAnsi="SimHei" w:eastAsia="SimHei" w:cs="SimHei"/>
                <w:sz w:val="20"/>
                <w:szCs w:val="2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分以上</w:t>
            </w:r>
          </w:p>
        </w:tc>
        <w:tc>
          <w:tcPr>
            <w:tcW w:w="2028" w:type="dxa"/>
            <w:vAlign w:val="top"/>
          </w:tcPr>
          <w:p>
            <w:pPr>
              <w:ind w:left="782"/>
              <w:spacing w:before="63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-9"/>
              </w:rPr>
              <w:t>良好</w:t>
            </w:r>
          </w:p>
          <w:p>
            <w:pPr>
              <w:ind w:left="495"/>
              <w:spacing w:before="20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75—90</w:t>
            </w:r>
            <w:r>
              <w:rPr>
                <w:rFonts w:ascii="SimHei" w:hAnsi="SimHei" w:eastAsia="SimHei" w:cs="SimHei"/>
                <w:sz w:val="20"/>
                <w:szCs w:val="2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分</w:t>
            </w:r>
          </w:p>
        </w:tc>
        <w:tc>
          <w:tcPr>
            <w:tcW w:w="2016" w:type="dxa"/>
            <w:vAlign w:val="top"/>
          </w:tcPr>
          <w:p>
            <w:pPr>
              <w:ind w:left="752"/>
              <w:spacing w:before="64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合格</w:t>
            </w:r>
          </w:p>
          <w:p>
            <w:pPr>
              <w:ind w:left="489"/>
              <w:spacing w:before="20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60—75</w:t>
            </w:r>
            <w:r>
              <w:rPr>
                <w:rFonts w:ascii="SimHei" w:hAnsi="SimHei" w:eastAsia="SimHei" w:cs="SimHei"/>
                <w:sz w:val="20"/>
                <w:szCs w:val="20"/>
                <w:spacing w:val="21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分</w:t>
            </w:r>
          </w:p>
        </w:tc>
        <w:tc>
          <w:tcPr>
            <w:tcW w:w="2191" w:type="dxa"/>
            <w:vAlign w:val="top"/>
          </w:tcPr>
          <w:p>
            <w:pPr>
              <w:ind w:left="737"/>
              <w:spacing w:before="63" w:line="272" w:lineRule="exact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6"/>
                <w:position w:val="4"/>
              </w:rPr>
              <w:t>不合格</w:t>
            </w:r>
          </w:p>
          <w:p>
            <w:pPr>
              <w:ind w:left="575"/>
              <w:spacing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60</w:t>
            </w:r>
            <w:r>
              <w:rPr>
                <w:rFonts w:ascii="SimHei" w:hAnsi="SimHei" w:eastAsia="SimHei" w:cs="SimHei"/>
                <w:sz w:val="20"/>
                <w:szCs w:val="20"/>
                <w:spacing w:val="22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分以下</w:t>
            </w:r>
          </w:p>
        </w:tc>
      </w:tr>
      <w:tr>
        <w:trPr>
          <w:trHeight w:val="3266" w:hRule="atLeast"/>
        </w:trPr>
        <w:tc>
          <w:tcPr>
            <w:tcW w:w="929" w:type="dxa"/>
            <w:vAlign w:val="top"/>
            <w:textDirection w:val="tbRlV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844"/>
              <w:spacing w:before="67" w:line="192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>创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>新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>性（0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  <w:position w:val="-6"/>
              </w:rPr>
              <w:t>.</w:t>
            </w:r>
            <w:r>
              <w:rPr>
                <w:rFonts w:ascii="SimHei" w:hAnsi="SimHei" w:eastAsia="SimHei" w:cs="SimHei"/>
                <w:sz w:val="20"/>
                <w:szCs w:val="20"/>
                <w:spacing w:val="17"/>
                <w:position w:val="-1"/>
              </w:rPr>
              <w:t>4）</w:t>
            </w:r>
          </w:p>
        </w:tc>
        <w:tc>
          <w:tcPr>
            <w:tcW w:w="1864" w:type="dxa"/>
            <w:vAlign w:val="top"/>
          </w:tcPr>
          <w:p>
            <w:pPr>
              <w:ind w:left="9" w:right="107" w:firstLine="9"/>
              <w:spacing w:before="29" w:line="248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1．研究取得突破性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>进展</w:t>
            </w:r>
            <w:r>
              <w:rPr>
                <w:rFonts w:ascii="FangSong" w:hAnsi="FangSong" w:eastAsia="FangSong" w:cs="FangSong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>,</w:t>
            </w:r>
            <w:r>
              <w:rPr>
                <w:rFonts w:ascii="FangSong" w:hAnsi="FangSong" w:eastAsia="FangSong" w:cs="FangSong"/>
                <w:sz w:val="20"/>
                <w:szCs w:val="20"/>
                <w:spacing w:val="3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>提出了新的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教育理论</w:t>
            </w:r>
            <w:r>
              <w:rPr>
                <w:rFonts w:ascii="FangSong" w:hAnsi="FangSong" w:eastAsia="FangSong" w:cs="FangSong"/>
                <w:sz w:val="20"/>
                <w:szCs w:val="20"/>
                <w:spacing w:val="-58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，</w:t>
            </w:r>
            <w:r>
              <w:rPr>
                <w:rFonts w:ascii="FangSong" w:hAnsi="FangSong" w:eastAsia="FangSong" w:cs="FangSong"/>
                <w:sz w:val="20"/>
                <w:szCs w:val="20"/>
                <w:spacing w:val="-58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丰富和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7"/>
              </w:rPr>
              <w:t>发展了某种重要的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教育理论</w:t>
            </w:r>
            <w:r>
              <w:rPr>
                <w:rFonts w:ascii="FangSong" w:hAnsi="FangSong" w:eastAsia="FangSong" w:cs="FangSong"/>
                <w:sz w:val="20"/>
                <w:szCs w:val="20"/>
                <w:spacing w:val="2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或学说，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引领学术发</w:t>
            </w:r>
            <w:r>
              <w:rPr>
                <w:rFonts w:ascii="FangSong" w:hAnsi="FangSong" w:eastAsia="FangSong" w:cs="FangSong"/>
                <w:sz w:val="20"/>
                <w:szCs w:val="20"/>
                <w:spacing w:val="2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展；</w:t>
            </w:r>
          </w:p>
          <w:p>
            <w:pPr>
              <w:ind w:left="21" w:right="107" w:hanging="15"/>
              <w:spacing w:before="20" w:line="242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2．成功运用新的研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>究方法；</w:t>
            </w:r>
          </w:p>
          <w:p>
            <w:pPr>
              <w:ind w:left="12" w:right="107" w:hanging="4"/>
              <w:spacing w:before="20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3．获取了大量第一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手资料和事实；</w:t>
            </w:r>
          </w:p>
          <w:p>
            <w:pPr>
              <w:ind w:left="16" w:right="107" w:hanging="13"/>
              <w:spacing w:before="22" w:line="233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4．形成了创新的教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育成果。</w:t>
            </w:r>
          </w:p>
        </w:tc>
        <w:tc>
          <w:tcPr>
            <w:tcW w:w="2028" w:type="dxa"/>
            <w:vAlign w:val="top"/>
          </w:tcPr>
          <w:p>
            <w:pPr>
              <w:ind w:left="12" w:right="103" w:firstLine="8"/>
              <w:spacing w:before="29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1．研究有一定的开创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7"/>
              </w:rPr>
              <w:t>性</w:t>
            </w:r>
            <w:r>
              <w:rPr>
                <w:rFonts w:ascii="FangSong" w:hAnsi="FangSong" w:eastAsia="FangSong" w:cs="FangSong"/>
                <w:sz w:val="20"/>
                <w:szCs w:val="20"/>
                <w:spacing w:val="-4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7"/>
              </w:rPr>
              <w:t>,提出了新的教育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理论观点，丰富和发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展了某种重要的教育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理论观点或学说；</w:t>
            </w:r>
          </w:p>
          <w:p>
            <w:pPr>
              <w:ind w:left="10" w:right="105" w:hanging="3"/>
              <w:spacing w:before="22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2．比较成功运用新的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研究方法；</w:t>
            </w:r>
          </w:p>
          <w:p>
            <w:pPr>
              <w:ind w:left="12" w:right="105" w:hanging="4"/>
              <w:spacing w:before="24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</w:rPr>
              <w:t>3．获取了较多的第一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手资料和事实；</w:t>
            </w:r>
          </w:p>
          <w:p>
            <w:pPr>
              <w:ind w:left="9" w:right="105" w:hanging="6"/>
              <w:spacing w:before="25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4．形成了比较新颖的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教育成果。</w:t>
            </w:r>
          </w:p>
        </w:tc>
        <w:tc>
          <w:tcPr>
            <w:tcW w:w="2016" w:type="dxa"/>
            <w:vAlign w:val="top"/>
          </w:tcPr>
          <w:p>
            <w:pPr>
              <w:ind w:left="11" w:right="100" w:firstLine="11"/>
              <w:spacing w:before="29" w:line="248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2"/>
              </w:rPr>
              <w:t>1．研究有所进展，提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出的教育理论观点具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有启发性，提出了进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一步认识某种教育理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论或学说的启发性见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2"/>
              </w:rPr>
              <w:t>解；</w:t>
            </w:r>
          </w:p>
          <w:p>
            <w:pPr>
              <w:ind w:left="24" w:right="103" w:hanging="15"/>
              <w:spacing w:before="20" w:line="242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2．一般性运用新的研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5"/>
              </w:rPr>
              <w:t>究</w:t>
            </w:r>
            <w:r>
              <w:rPr>
                <w:rFonts w:ascii="FangSong" w:hAnsi="FangSong" w:eastAsia="FangSong" w:cs="FangSong"/>
                <w:sz w:val="20"/>
                <w:szCs w:val="20"/>
                <w:spacing w:val="2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5"/>
              </w:rPr>
              <w:t>方法；</w:t>
            </w:r>
          </w:p>
          <w:p>
            <w:pPr>
              <w:ind w:left="15" w:right="103" w:hanging="4"/>
              <w:spacing w:before="20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3．获取了一般的第一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手资料和事实；</w:t>
            </w:r>
          </w:p>
          <w:p>
            <w:pPr>
              <w:ind w:left="19" w:right="105" w:hanging="13"/>
              <w:spacing w:before="22" w:line="233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4．形成了一般性的教</w:t>
            </w: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育成果。</w:t>
            </w:r>
          </w:p>
        </w:tc>
        <w:tc>
          <w:tcPr>
            <w:tcW w:w="2191" w:type="dxa"/>
            <w:vAlign w:val="top"/>
          </w:tcPr>
          <w:p>
            <w:pPr>
              <w:ind w:left="15" w:right="105" w:firstLine="9"/>
              <w:spacing w:before="29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1．研究结论缺乏新意,</w:t>
            </w: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研究目标不明确，研究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不深入，低水平重复研</w:t>
            </w: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究</w:t>
            </w:r>
            <w:r>
              <w:rPr>
                <w:rFonts w:ascii="FangSong" w:hAnsi="FangSong" w:eastAsia="FangSong" w:cs="FangSong"/>
                <w:sz w:val="20"/>
                <w:szCs w:val="20"/>
                <w:spacing w:val="-4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，</w:t>
            </w:r>
            <w:r>
              <w:rPr>
                <w:rFonts w:ascii="FangSong" w:hAnsi="FangSong" w:eastAsia="FangSong" w:cs="FangSong"/>
                <w:sz w:val="20"/>
                <w:szCs w:val="20"/>
                <w:spacing w:val="-5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研究有</w:t>
            </w:r>
            <w:r>
              <w:rPr>
                <w:rFonts w:ascii="FangSong" w:hAnsi="FangSong" w:eastAsia="FangSong" w:cs="FangSong"/>
                <w:sz w:val="20"/>
                <w:szCs w:val="20"/>
                <w:spacing w:val="-4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明显的错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3"/>
              </w:rPr>
              <w:t>误；</w:t>
            </w:r>
          </w:p>
          <w:p>
            <w:pPr>
              <w:ind w:left="20" w:right="107" w:hanging="8"/>
              <w:spacing w:before="22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2．没有运用新的研究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方法；</w:t>
            </w:r>
          </w:p>
          <w:p>
            <w:pPr>
              <w:ind w:left="15" w:right="107" w:hanging="2"/>
              <w:spacing w:before="22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3．缺乏第一手资料和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事实；</w:t>
            </w:r>
          </w:p>
          <w:p>
            <w:pPr>
              <w:ind w:left="18" w:right="107" w:hanging="10"/>
              <w:spacing w:before="22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4．没有形成新的教育</w:t>
            </w: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>成果。</w:t>
            </w:r>
          </w:p>
        </w:tc>
      </w:tr>
      <w:tr>
        <w:trPr>
          <w:trHeight w:val="3449" w:hRule="atLeast"/>
        </w:trPr>
        <w:tc>
          <w:tcPr>
            <w:tcW w:w="929" w:type="dxa"/>
            <w:vAlign w:val="top"/>
            <w:textDirection w:val="tbRlV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885"/>
              <w:spacing w:before="67" w:line="20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价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值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性（0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  <w:position w:val="-5"/>
              </w:rPr>
              <w:t>.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  <w:position w:val="-1"/>
              </w:rPr>
              <w:t>35）</w:t>
            </w:r>
          </w:p>
        </w:tc>
        <w:tc>
          <w:tcPr>
            <w:tcW w:w="1864" w:type="dxa"/>
            <w:vAlign w:val="top"/>
          </w:tcPr>
          <w:p>
            <w:pPr>
              <w:ind w:left="12" w:right="107" w:firstLine="6"/>
              <w:spacing w:before="28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1．课题意义和价值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重要</w:t>
            </w:r>
            <w:r>
              <w:rPr>
                <w:rFonts w:ascii="FangSong" w:hAnsi="FangSong" w:eastAsia="FangSong" w:cs="FangSong"/>
                <w:sz w:val="20"/>
                <w:szCs w:val="20"/>
                <w:spacing w:val="-5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，成果已被采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纳、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转化为领导决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4"/>
              </w:rPr>
              <w:t>策；</w:t>
            </w:r>
          </w:p>
          <w:p>
            <w:pPr>
              <w:ind w:left="12" w:right="110" w:hanging="6"/>
              <w:spacing w:before="22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5"/>
              </w:rPr>
              <w:t>2.成果对解决教育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实践过程中的实际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问题有广泛的影响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6"/>
              </w:rPr>
              <w:t>及应用与开发推广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>前景；</w:t>
            </w:r>
          </w:p>
          <w:p>
            <w:pPr>
              <w:ind w:left="8" w:right="107"/>
              <w:spacing w:before="24" w:line="243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5"/>
              </w:rPr>
              <w:t>3.成果有明显的前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沿</w:t>
            </w:r>
            <w:r>
              <w:rPr>
                <w:rFonts w:ascii="FangSong" w:hAnsi="FangSong" w:eastAsia="FangSong" w:cs="FangSong"/>
                <w:sz w:val="20"/>
                <w:szCs w:val="20"/>
                <w:spacing w:val="2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性，对学科发展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有引领作用。</w:t>
            </w:r>
          </w:p>
        </w:tc>
        <w:tc>
          <w:tcPr>
            <w:tcW w:w="2028" w:type="dxa"/>
            <w:vAlign w:val="top"/>
          </w:tcPr>
          <w:p>
            <w:pPr>
              <w:ind w:left="12" w:right="105" w:firstLine="8"/>
              <w:spacing w:before="30" w:line="246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"/>
              </w:rPr>
              <w:t>1．课题意义和价值比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较重要，成果对教育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决策有一定指导和促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进作用；</w:t>
            </w:r>
          </w:p>
          <w:p>
            <w:pPr>
              <w:ind w:left="10" w:right="105" w:hanging="3"/>
              <w:spacing w:before="24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2.成果对解决教育实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践过程中的实际问题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产生一定的影响，有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一定应用与开发推广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前景；</w:t>
            </w:r>
          </w:p>
          <w:p>
            <w:pPr>
              <w:ind w:left="11" w:right="105" w:hanging="3"/>
              <w:spacing w:before="24" w:line="243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3.成果有一定的创新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性，对学科发展有推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进作用。</w:t>
            </w:r>
          </w:p>
        </w:tc>
        <w:tc>
          <w:tcPr>
            <w:tcW w:w="2016" w:type="dxa"/>
            <w:vAlign w:val="top"/>
          </w:tcPr>
          <w:p>
            <w:pPr>
              <w:ind w:left="13" w:right="100" w:firstLine="8"/>
              <w:spacing w:before="28" w:line="247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8"/>
              </w:rPr>
              <w:t>1.课题意义和价值一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般，成果对解决教育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7"/>
              </w:rPr>
              <w:t>决策问题有借鉴作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3"/>
              </w:rPr>
              <w:t>用；</w:t>
            </w:r>
          </w:p>
          <w:p>
            <w:pPr>
              <w:ind w:left="12" w:right="100" w:hanging="3"/>
              <w:spacing w:before="21" w:line="246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2.成果对解决教育实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践问题有推进作用，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7"/>
              </w:rPr>
              <w:t>应用与开发前景一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3"/>
              </w:rPr>
              <w:t>般；</w:t>
            </w:r>
          </w:p>
          <w:p>
            <w:pPr>
              <w:ind w:left="14" w:right="100" w:hanging="3"/>
              <w:spacing w:before="23" w:line="244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3.</w:t>
            </w:r>
            <w:r>
              <w:rPr>
                <w:rFonts w:ascii="FangSong" w:hAnsi="FangSong" w:eastAsia="FangSong" w:cs="FangSong"/>
                <w:sz w:val="20"/>
                <w:szCs w:val="20"/>
                <w:spacing w:val="-4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成</w:t>
            </w:r>
            <w:r>
              <w:rPr>
                <w:rFonts w:ascii="FangSong" w:hAnsi="FangSong" w:eastAsia="FangSong" w:cs="FangSong"/>
                <w:sz w:val="20"/>
                <w:szCs w:val="20"/>
                <w:spacing w:val="-51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果</w:t>
            </w:r>
            <w:r>
              <w:rPr>
                <w:rFonts w:ascii="FangSong" w:hAnsi="FangSong" w:eastAsia="FangSong" w:cs="FangSong"/>
                <w:sz w:val="20"/>
                <w:szCs w:val="20"/>
                <w:spacing w:val="-41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的</w:t>
            </w:r>
            <w:r>
              <w:rPr>
                <w:rFonts w:ascii="FangSong" w:hAnsi="FangSong" w:eastAsia="FangSong" w:cs="FangSong"/>
                <w:sz w:val="20"/>
                <w:szCs w:val="20"/>
                <w:spacing w:val="-48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创</w:t>
            </w:r>
            <w:r>
              <w:rPr>
                <w:rFonts w:ascii="FangSong" w:hAnsi="FangSong" w:eastAsia="FangSong" w:cs="FangSong"/>
                <w:sz w:val="20"/>
                <w:szCs w:val="20"/>
                <w:spacing w:val="-5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新</w:t>
            </w:r>
            <w:r>
              <w:rPr>
                <w:rFonts w:ascii="FangSong" w:hAnsi="FangSong" w:eastAsia="FangSong" w:cs="FangSong"/>
                <w:sz w:val="20"/>
                <w:szCs w:val="20"/>
                <w:spacing w:val="-4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性</w:t>
            </w:r>
            <w:r>
              <w:rPr>
                <w:rFonts w:ascii="FangSong" w:hAnsi="FangSong" w:eastAsia="FangSong" w:cs="FangSong"/>
                <w:sz w:val="20"/>
                <w:szCs w:val="20"/>
                <w:spacing w:val="-5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7"/>
              </w:rPr>
              <w:t>一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般，对学科发展有一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定的促进作用。</w:t>
            </w:r>
          </w:p>
        </w:tc>
        <w:tc>
          <w:tcPr>
            <w:tcW w:w="2191" w:type="dxa"/>
            <w:vAlign w:val="top"/>
          </w:tcPr>
          <w:p>
            <w:pPr>
              <w:ind w:left="15" w:right="105" w:firstLine="8"/>
              <w:spacing w:before="30" w:line="244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0"/>
              </w:rPr>
              <w:t>1.课题</w:t>
            </w:r>
            <w:r>
              <w:rPr>
                <w:rFonts w:ascii="FangSong" w:hAnsi="FangSong" w:eastAsia="FangSong" w:cs="FangSong"/>
                <w:sz w:val="20"/>
                <w:szCs w:val="20"/>
                <w:spacing w:val="-4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0"/>
              </w:rPr>
              <w:t>意义和价值很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小，成果对解决教育决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策问题无促进作用；</w:t>
            </w:r>
          </w:p>
          <w:p>
            <w:pPr>
              <w:ind w:left="15" w:right="105" w:hanging="3"/>
              <w:spacing w:before="24" w:line="244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4"/>
              </w:rPr>
              <w:t>2.成果</w:t>
            </w:r>
            <w:r>
              <w:rPr>
                <w:rFonts w:ascii="FangSong" w:hAnsi="FangSong" w:eastAsia="FangSong" w:cs="FangSong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4"/>
              </w:rPr>
              <w:t>对解</w:t>
            </w:r>
            <w:r>
              <w:rPr>
                <w:rFonts w:ascii="FangSong" w:hAnsi="FangSong" w:eastAsia="FangSong" w:cs="FangSong"/>
                <w:sz w:val="20"/>
                <w:szCs w:val="20"/>
                <w:spacing w:val="-6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4"/>
              </w:rPr>
              <w:t>决教</w:t>
            </w:r>
            <w:r>
              <w:rPr>
                <w:rFonts w:ascii="FangSong" w:hAnsi="FangSong" w:eastAsia="FangSong" w:cs="FangSong"/>
                <w:sz w:val="20"/>
                <w:szCs w:val="20"/>
                <w:spacing w:val="-5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4"/>
              </w:rPr>
              <w:t>育现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实问题无促进作用，应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用与开发前景较差；</w:t>
            </w:r>
          </w:p>
          <w:p>
            <w:pPr>
              <w:ind w:left="21" w:right="105" w:hanging="8"/>
              <w:spacing w:before="25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3.成果无创新，对学科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发展无促进作用。</w:t>
            </w:r>
          </w:p>
        </w:tc>
      </w:tr>
      <w:tr>
        <w:trPr>
          <w:trHeight w:val="3542" w:hRule="atLeast"/>
        </w:trPr>
        <w:tc>
          <w:tcPr>
            <w:tcW w:w="929" w:type="dxa"/>
            <w:vAlign w:val="top"/>
            <w:textDirection w:val="tbRlV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933"/>
              <w:spacing w:before="67" w:line="20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规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范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</w:rPr>
              <w:t>性（0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  <w:position w:val="-5"/>
              </w:rPr>
              <w:t>.</w:t>
            </w:r>
            <w:r>
              <w:rPr>
                <w:rFonts w:ascii="SimHei" w:hAnsi="SimHei" w:eastAsia="SimHei" w:cs="SimHei"/>
                <w:sz w:val="20"/>
                <w:szCs w:val="20"/>
                <w:spacing w:val="16"/>
                <w:position w:val="-1"/>
              </w:rPr>
              <w:t>25）</w:t>
            </w:r>
          </w:p>
        </w:tc>
        <w:tc>
          <w:tcPr>
            <w:tcW w:w="1864" w:type="dxa"/>
            <w:vAlign w:val="top"/>
          </w:tcPr>
          <w:p>
            <w:pPr>
              <w:ind w:left="11" w:right="124" w:firstLine="8"/>
              <w:spacing w:before="33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1．概念界定明确，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论证逻辑严密；</w:t>
            </w:r>
          </w:p>
          <w:p>
            <w:pPr>
              <w:ind w:left="9" w:right="107" w:hanging="3"/>
              <w:spacing w:before="23" w:line="242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2．研究设计与实施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规范严格；</w:t>
            </w:r>
          </w:p>
          <w:p>
            <w:pPr>
              <w:ind w:left="13" w:right="124" w:hanging="5"/>
              <w:spacing w:before="22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3．研究内容具体，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可行性强；</w:t>
            </w:r>
          </w:p>
          <w:p>
            <w:pPr>
              <w:ind w:left="11" w:right="110" w:hanging="8"/>
              <w:spacing w:before="24" w:line="245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4．研究方法适当，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8"/>
              </w:rPr>
              <w:t>论证分析严密充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3"/>
              </w:rPr>
              <w:t>分；</w:t>
            </w:r>
          </w:p>
          <w:p>
            <w:pPr>
              <w:ind w:left="14" w:right="42" w:hanging="6"/>
              <w:spacing w:before="22" w:line="244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</w:rPr>
              <w:t>5.资料、数据可靠、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>系统</w:t>
            </w:r>
            <w:r>
              <w:rPr>
                <w:rFonts w:ascii="FangSong" w:hAnsi="FangSong" w:eastAsia="FangSong" w:cs="FangSong"/>
                <w:sz w:val="20"/>
                <w:szCs w:val="20"/>
                <w:spacing w:val="-6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>，引证规范</w:t>
            </w:r>
            <w:r>
              <w:rPr>
                <w:rFonts w:ascii="FangSong" w:hAnsi="FangSong" w:eastAsia="FangSong" w:cs="FangSong"/>
                <w:sz w:val="20"/>
                <w:szCs w:val="20"/>
                <w:spacing w:val="-6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>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结论合理可信。</w:t>
            </w:r>
          </w:p>
        </w:tc>
        <w:tc>
          <w:tcPr>
            <w:tcW w:w="2028" w:type="dxa"/>
            <w:vAlign w:val="top"/>
          </w:tcPr>
          <w:p>
            <w:pPr>
              <w:ind w:left="12" w:right="174" w:firstLine="8"/>
              <w:spacing w:before="33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1.概念界定较明确，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论证逻辑较严密；</w:t>
            </w:r>
          </w:p>
          <w:p>
            <w:pPr>
              <w:ind w:left="11" w:right="105" w:hanging="4"/>
              <w:spacing w:before="24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2．研究设计与实施比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较规范、严格；</w:t>
            </w:r>
          </w:p>
          <w:p>
            <w:pPr>
              <w:ind w:left="13" w:right="78" w:hanging="5"/>
              <w:spacing w:before="23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3．研究内容较具体，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可行性较强；</w:t>
            </w:r>
          </w:p>
          <w:p>
            <w:pPr>
              <w:ind w:left="20" w:right="47" w:hanging="17"/>
              <w:spacing w:before="24" w:line="245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4.</w:t>
            </w:r>
            <w:r>
              <w:rPr>
                <w:rFonts w:ascii="FangSong" w:hAnsi="FangSong" w:eastAsia="FangSong" w:cs="FangSong"/>
                <w:sz w:val="20"/>
                <w:szCs w:val="20"/>
                <w:spacing w:val="-4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研</w:t>
            </w:r>
            <w:r>
              <w:rPr>
                <w:rFonts w:ascii="FangSong" w:hAnsi="FangSong" w:eastAsia="FangSong" w:cs="FangSong"/>
                <w:sz w:val="20"/>
                <w:szCs w:val="20"/>
                <w:spacing w:val="-3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究</w:t>
            </w:r>
            <w:r>
              <w:rPr>
                <w:rFonts w:ascii="FangSong" w:hAnsi="FangSong" w:eastAsia="FangSong" w:cs="FangSong"/>
                <w:sz w:val="20"/>
                <w:szCs w:val="20"/>
                <w:spacing w:val="-3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方</w:t>
            </w:r>
            <w:r>
              <w:rPr>
                <w:rFonts w:ascii="FangSong" w:hAnsi="FangSong" w:eastAsia="FangSong" w:cs="FangSong"/>
                <w:sz w:val="20"/>
                <w:szCs w:val="20"/>
                <w:spacing w:val="-3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法</w:t>
            </w:r>
            <w:r>
              <w:rPr>
                <w:rFonts w:ascii="FangSong" w:hAnsi="FangSong" w:eastAsia="FangSong" w:cs="FangSong"/>
                <w:sz w:val="20"/>
                <w:szCs w:val="20"/>
                <w:spacing w:val="-1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比</w:t>
            </w:r>
            <w:r>
              <w:rPr>
                <w:rFonts w:ascii="FangSong" w:hAnsi="FangSong" w:eastAsia="FangSong" w:cs="FangSong"/>
                <w:sz w:val="20"/>
                <w:szCs w:val="20"/>
                <w:spacing w:val="-4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较</w:t>
            </w:r>
            <w:r>
              <w:rPr>
                <w:rFonts w:ascii="FangSong" w:hAnsi="FangSong" w:eastAsia="FangSong" w:cs="FangSong"/>
                <w:sz w:val="20"/>
                <w:szCs w:val="20"/>
                <w:spacing w:val="-44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9"/>
              </w:rPr>
              <w:t>适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当</w:t>
            </w:r>
            <w:r>
              <w:rPr>
                <w:rFonts w:ascii="FangSong" w:hAnsi="FangSong" w:eastAsia="FangSong" w:cs="FangSong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2"/>
              </w:rPr>
              <w:t>，论证分析比较严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密充分；</w:t>
            </w:r>
          </w:p>
          <w:p>
            <w:pPr>
              <w:ind w:left="13" w:hanging="5"/>
              <w:spacing w:before="22" w:line="244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5.资料、数据较全面、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>可靠、引证比较规范，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4"/>
              </w:rPr>
              <w:t>结论比较合理可信。</w:t>
            </w:r>
          </w:p>
        </w:tc>
        <w:tc>
          <w:tcPr>
            <w:tcW w:w="2016" w:type="dxa"/>
            <w:vAlign w:val="top"/>
          </w:tcPr>
          <w:p>
            <w:pPr>
              <w:ind w:left="14" w:right="52" w:firstLine="8"/>
              <w:spacing w:before="31" w:line="245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1.</w:t>
            </w:r>
            <w:r>
              <w:rPr>
                <w:rFonts w:ascii="FangSong" w:hAnsi="FangSong" w:eastAsia="FangSong" w:cs="FangSong"/>
                <w:sz w:val="20"/>
                <w:szCs w:val="20"/>
                <w:spacing w:val="-4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概</w:t>
            </w:r>
            <w:r>
              <w:rPr>
                <w:rFonts w:ascii="FangSong" w:hAnsi="FangSong" w:eastAsia="FangSong" w:cs="FangSong"/>
                <w:sz w:val="20"/>
                <w:szCs w:val="20"/>
                <w:spacing w:val="-4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念</w:t>
            </w:r>
            <w:r>
              <w:rPr>
                <w:rFonts w:ascii="FangSong" w:hAnsi="FangSong" w:eastAsia="FangSong" w:cs="FangSong"/>
                <w:sz w:val="20"/>
                <w:szCs w:val="20"/>
                <w:spacing w:val="-4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界</w:t>
            </w:r>
            <w:r>
              <w:rPr>
                <w:rFonts w:ascii="FangSong" w:hAnsi="FangSong" w:eastAsia="FangSong" w:cs="FangSong"/>
                <w:sz w:val="20"/>
                <w:szCs w:val="20"/>
                <w:spacing w:val="-41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定</w:t>
            </w:r>
            <w:r>
              <w:rPr>
                <w:rFonts w:ascii="FangSong" w:hAnsi="FangSong" w:eastAsia="FangSong" w:cs="FangSong"/>
                <w:sz w:val="20"/>
                <w:szCs w:val="20"/>
                <w:spacing w:val="-4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基</w:t>
            </w:r>
            <w:r>
              <w:rPr>
                <w:rFonts w:ascii="FangSong" w:hAnsi="FangSong" w:eastAsia="FangSong" w:cs="FangSong"/>
                <w:sz w:val="20"/>
                <w:szCs w:val="20"/>
                <w:spacing w:val="-4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本</w:t>
            </w:r>
            <w:r>
              <w:rPr>
                <w:rFonts w:ascii="FangSong" w:hAnsi="FangSong" w:eastAsia="FangSong" w:cs="FangSong"/>
                <w:sz w:val="20"/>
                <w:szCs w:val="20"/>
                <w:spacing w:val="-3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明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5"/>
              </w:rPr>
              <w:t>确，论证逻辑基本严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3"/>
              </w:rPr>
              <w:t>密；</w:t>
            </w:r>
          </w:p>
          <w:p>
            <w:pPr>
              <w:ind w:left="13" w:right="103" w:hanging="4"/>
              <w:spacing w:before="22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>2.研究设计与实施基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>本规范；</w:t>
            </w:r>
          </w:p>
          <w:p>
            <w:pPr>
              <w:ind w:left="11" w:right="148"/>
              <w:spacing w:before="20" w:line="24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3.研究内容尚清晰，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有一定可行性；</w:t>
            </w:r>
          </w:p>
          <w:p>
            <w:pPr>
              <w:ind w:left="23" w:right="43" w:hanging="17"/>
              <w:spacing w:before="24" w:line="245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4.</w:t>
            </w:r>
            <w:r>
              <w:rPr>
                <w:rFonts w:ascii="FangSong" w:hAnsi="FangSong" w:eastAsia="FangSong" w:cs="FangSong"/>
                <w:sz w:val="20"/>
                <w:szCs w:val="20"/>
                <w:spacing w:val="-4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研</w:t>
            </w:r>
            <w:r>
              <w:rPr>
                <w:rFonts w:ascii="FangSong" w:hAnsi="FangSong" w:eastAsia="FangSong" w:cs="FangSong"/>
                <w:sz w:val="20"/>
                <w:szCs w:val="20"/>
                <w:spacing w:val="-32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究</w:t>
            </w:r>
            <w:r>
              <w:rPr>
                <w:rFonts w:ascii="FangSong" w:hAnsi="FangSong" w:eastAsia="FangSong" w:cs="FangSong"/>
                <w:sz w:val="20"/>
                <w:szCs w:val="20"/>
                <w:spacing w:val="-4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方</w:t>
            </w:r>
            <w:r>
              <w:rPr>
                <w:rFonts w:ascii="FangSong" w:hAnsi="FangSong" w:eastAsia="FangSong" w:cs="FangSong"/>
                <w:sz w:val="20"/>
                <w:szCs w:val="20"/>
                <w:spacing w:val="-3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法</w:t>
            </w:r>
            <w:r>
              <w:rPr>
                <w:rFonts w:ascii="FangSong" w:hAnsi="FangSong" w:eastAsia="FangSong" w:cs="FangSong"/>
                <w:sz w:val="20"/>
                <w:szCs w:val="20"/>
                <w:spacing w:val="-4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基</w:t>
            </w:r>
            <w:r>
              <w:rPr>
                <w:rFonts w:ascii="FangSong" w:hAnsi="FangSong" w:eastAsia="FangSong" w:cs="FangSong"/>
                <w:sz w:val="20"/>
                <w:szCs w:val="20"/>
                <w:spacing w:val="-4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本</w:t>
            </w:r>
            <w:r>
              <w:rPr>
                <w:rFonts w:ascii="FangSong" w:hAnsi="FangSong" w:eastAsia="FangSong" w:cs="FangSong"/>
                <w:sz w:val="20"/>
                <w:szCs w:val="20"/>
                <w:spacing w:val="-4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6"/>
              </w:rPr>
              <w:t>适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当</w:t>
            </w:r>
            <w:r>
              <w:rPr>
                <w:rFonts w:ascii="FangSong" w:hAnsi="FangSong" w:eastAsia="FangSong" w:cs="FangSong"/>
                <w:sz w:val="20"/>
                <w:szCs w:val="20"/>
                <w:spacing w:val="-57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11"/>
              </w:rPr>
              <w:t>，论证分析基本严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8"/>
              </w:rPr>
              <w:t>密；</w:t>
            </w:r>
          </w:p>
          <w:p>
            <w:pPr>
              <w:ind w:left="17" w:right="43" w:hanging="6"/>
              <w:spacing w:before="19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5..资料、数据基本可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靠</w:t>
            </w:r>
            <w:r>
              <w:rPr>
                <w:rFonts w:ascii="FangSong" w:hAnsi="FangSong" w:eastAsia="FangSong" w:cs="FangSong"/>
                <w:sz w:val="20"/>
                <w:szCs w:val="20"/>
                <w:spacing w:val="-5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，引证基本规范</w:t>
            </w:r>
            <w:r>
              <w:rPr>
                <w:rFonts w:ascii="FangSong" w:hAnsi="FangSong" w:eastAsia="FangSong" w:cs="FangSong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7"/>
              </w:rPr>
              <w:t>，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结论基本合理可信。</w:t>
            </w:r>
          </w:p>
        </w:tc>
        <w:tc>
          <w:tcPr>
            <w:tcW w:w="2191" w:type="dxa"/>
            <w:vAlign w:val="top"/>
          </w:tcPr>
          <w:p>
            <w:pPr>
              <w:ind w:left="15" w:right="45" w:firstLine="9"/>
              <w:spacing w:before="33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>1．概念界定不明确，论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证逻辑混乱；</w:t>
            </w:r>
          </w:p>
          <w:p>
            <w:pPr>
              <w:ind w:left="22" w:right="45" w:hanging="10"/>
              <w:spacing w:before="23" w:line="242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2．研究设计与实施有明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显欠缺；</w:t>
            </w:r>
          </w:p>
          <w:p>
            <w:pPr>
              <w:ind w:left="18" w:right="47" w:hanging="5"/>
              <w:spacing w:before="22" w:line="23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3．研究内容空泛，可行</w:t>
            </w:r>
            <w:r>
              <w:rPr>
                <w:rFonts w:ascii="FangSong" w:hAnsi="FangSong" w:eastAsia="FangSong" w:cs="FangSong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</w:rPr>
              <w:t>性差；</w:t>
            </w:r>
          </w:p>
          <w:p>
            <w:pPr>
              <w:ind w:left="17" w:right="47" w:hanging="9"/>
              <w:spacing w:before="26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2"/>
              </w:rPr>
              <w:t>4．研究方法不当，论证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5"/>
              </w:rPr>
              <w:t>分析不严密；</w:t>
            </w:r>
          </w:p>
          <w:p>
            <w:pPr>
              <w:ind w:left="18" w:hanging="5"/>
              <w:spacing w:before="25" w:line="244" w:lineRule="auto"/>
              <w:jc w:val="both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10"/>
              </w:rPr>
              <w:t>5.资料、数据有明显遗</w:t>
            </w:r>
            <w:r>
              <w:rPr>
                <w:rFonts w:ascii="FangSong" w:hAnsi="FangSong" w:eastAsia="FangSong" w:cs="FangSong"/>
                <w:sz w:val="20"/>
                <w:szCs w:val="20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-4"/>
              </w:rPr>
              <w:t>漏或错误，引证不规范，</w:t>
            </w:r>
            <w:r>
              <w:rPr>
                <w:rFonts w:ascii="FangSong" w:hAnsi="FangSong" w:eastAsia="FangSong" w:cs="FangSong"/>
                <w:sz w:val="20"/>
                <w:szCs w:val="20"/>
                <w:spacing w:val="9"/>
              </w:rPr>
              <w:t xml:space="preserve"> </w:t>
            </w:r>
            <w:r>
              <w:rPr>
                <w:rFonts w:ascii="FangSong" w:hAnsi="FangSong" w:eastAsia="FangSong" w:cs="FangSong"/>
                <w:sz w:val="20"/>
                <w:szCs w:val="20"/>
                <w:spacing w:val="6"/>
              </w:rPr>
              <w:t>结论不合理、不可信。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7" w:h="16840"/>
          <w:pgMar w:top="1431" w:right="1456" w:bottom="1124" w:left="1416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81"/>
        <w:spacing w:before="76" w:line="228" w:lineRule="auto"/>
        <w:rPr/>
      </w:pPr>
      <w:r>
        <w:rPr>
          <w:spacing w:val="-5"/>
        </w:rPr>
        <w:t>附件</w:t>
      </w:r>
      <w:r>
        <w:rPr>
          <w:spacing w:val="-37"/>
        </w:rPr>
        <w:t xml:space="preserve"> </w:t>
      </w:r>
      <w:r>
        <w:rPr>
          <w:spacing w:val="-5"/>
        </w:rPr>
        <w:t>1-3</w:t>
      </w:r>
    </w:p>
    <w:p>
      <w:pPr>
        <w:ind w:left="3286"/>
        <w:spacing w:before="41" w:line="222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lim="0"/>
          </w14:textOutline>
          <w:spacing w:val="7"/>
        </w:rPr>
        <w:t>研究总报告模板</w:t>
      </w:r>
    </w:p>
    <w:p>
      <w:pPr>
        <w:pStyle w:val="BodyText"/>
        <w:ind w:left="2656"/>
        <w:spacing w:before="99" w:line="224" w:lineRule="auto"/>
        <w:rPr>
          <w:sz w:val="28"/>
          <w:szCs w:val="28"/>
        </w:rPr>
      </w:pPr>
      <w:r>
        <w:rPr>
          <w:sz w:val="28"/>
          <w:szCs w:val="28"/>
          <w:spacing w:val="-7"/>
        </w:rPr>
        <w:t>（8000-12000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  <w:spacing w:val="-7"/>
        </w:rPr>
        <w:t>字，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  <w:spacing w:val="-7"/>
        </w:rPr>
        <w:t>可另附页）</w:t>
      </w:r>
    </w:p>
    <w:p>
      <w:pPr>
        <w:ind w:left="7"/>
        <w:spacing w:before="78" w:line="212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5"/>
        </w:rPr>
        <w:t>课题名称</w:t>
      </w:r>
      <w:r>
        <w:rPr>
          <w:rFonts w:ascii="Arial" w:hAnsi="Arial" w:eastAsia="Arial" w:cs="Arial"/>
          <w:sz w:val="24"/>
          <w:szCs w:val="24"/>
          <w:color w:val="AAAAAA"/>
          <w:spacing w:val="5"/>
        </w:rPr>
        <w:t>:</w:t>
      </w:r>
      <w:r>
        <w:rPr>
          <w:rFonts w:ascii="Arial" w:hAnsi="Arial" w:eastAsia="Arial" w:cs="Arial"/>
          <w:sz w:val="24"/>
          <w:szCs w:val="24"/>
          <w:color w:val="AAAAAA"/>
          <w:spacing w:val="5"/>
        </w:rPr>
        <w:t xml:space="preserve">    </w:t>
      </w:r>
      <w:r>
        <w:rPr>
          <w:rFonts w:ascii="Microsoft YaHei" w:hAnsi="Microsoft YaHei" w:eastAsia="Microsoft YaHei" w:cs="Microsoft YaHei"/>
          <w:sz w:val="24"/>
          <w:szCs w:val="24"/>
          <w:color w:val="CACACA"/>
          <w:spacing w:val="5"/>
        </w:rPr>
        <w:t>(标宋，二号)</w:t>
      </w:r>
    </w:p>
    <w:p>
      <w:pPr>
        <w:ind w:left="7"/>
        <w:spacing w:before="36" w:line="233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1"/>
        </w:rPr>
        <w:t>课题负责人、研究报告执笔人：</w:t>
      </w:r>
      <w:r>
        <w:rPr>
          <w:rFonts w:ascii="SimHei" w:hAnsi="SimHei" w:eastAsia="SimHei" w:cs="SimHei"/>
          <w:sz w:val="24"/>
          <w:szCs w:val="24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color w:val="C8C8C8"/>
          <w:spacing w:val="1"/>
        </w:rPr>
        <w:t>(楷体，四号</w:t>
      </w:r>
      <w:r>
        <w:rPr>
          <w:sz w:val="24"/>
          <w:szCs w:val="24"/>
          <w:position w:val="-5"/>
        </w:rPr>
        <w:drawing>
          <wp:inline distT="0" distB="0" distL="0" distR="0">
            <wp:extent cx="63095" cy="18075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095" cy="18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"/>
        <w:spacing w:line="294" w:lineRule="exact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"/>
          <w:position w:val="6"/>
        </w:rPr>
        <w:t>摘要</w:t>
      </w:r>
      <w:r>
        <w:rPr>
          <w:rFonts w:ascii="Microsoft YaHei" w:hAnsi="Microsoft YaHei" w:eastAsia="Microsoft YaHei" w:cs="Microsoft YaHei"/>
          <w:sz w:val="24"/>
          <w:szCs w:val="24"/>
          <w:color w:val="B3B3B3"/>
          <w:spacing w:val="-1"/>
          <w:position w:val="6"/>
        </w:rPr>
        <w:t>：</w:t>
      </w:r>
      <w:r>
        <w:rPr>
          <w:rFonts w:ascii="Microsoft YaHei" w:hAnsi="Microsoft YaHei" w:eastAsia="Microsoft YaHei" w:cs="Microsoft YaHei"/>
          <w:sz w:val="24"/>
          <w:szCs w:val="24"/>
          <w:color w:val="B3B3B3"/>
          <w:spacing w:val="74"/>
          <w:position w:val="6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color w:val="C3C3C3"/>
          <w:spacing w:val="-1"/>
          <w:position w:val="6"/>
        </w:rPr>
        <w:t>(黑体，小五号</w:t>
      </w:r>
      <w:r>
        <w:rPr>
          <w:sz w:val="24"/>
          <w:szCs w:val="24"/>
          <w:position w:val="-8"/>
        </w:rPr>
        <w:drawing>
          <wp:inline distT="0" distB="0" distL="0" distR="0">
            <wp:extent cx="73595" cy="18075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95" cy="18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24"/>
          <w:szCs w:val="24"/>
          <w:color w:val="C3C3C3"/>
          <w:spacing w:val="16"/>
          <w:position w:val="6"/>
        </w:rPr>
        <w:t xml:space="preserve">  </w:t>
      </w:r>
      <w:r>
        <w:rPr>
          <w:rFonts w:ascii="KaiTi" w:hAnsi="KaiTi" w:eastAsia="KaiTi" w:cs="KaiTi"/>
          <w:sz w:val="24"/>
          <w:szCs w:val="24"/>
          <w:spacing w:val="-1"/>
          <w:position w:val="6"/>
        </w:rPr>
        <w:t>内容</w:t>
      </w:r>
      <w:r>
        <w:rPr>
          <w:rFonts w:ascii="KaiTi" w:hAnsi="KaiTi" w:eastAsia="KaiTi" w:cs="KaiTi"/>
          <w:sz w:val="24"/>
          <w:szCs w:val="24"/>
          <w:spacing w:val="-1"/>
          <w:position w:val="6"/>
        </w:rPr>
        <w:t xml:space="preserve"> </w:t>
      </w:r>
      <w:r>
        <w:rPr>
          <w:sz w:val="24"/>
          <w:szCs w:val="24"/>
          <w:position w:val="-8"/>
        </w:rPr>
        <w:drawing>
          <wp:inline distT="0" distB="0" distL="0" distR="0">
            <wp:extent cx="73595" cy="18075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95" cy="18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24"/>
          <w:szCs w:val="24"/>
          <w:color w:val="6F6F6F"/>
          <w:spacing w:val="-1"/>
          <w:position w:val="6"/>
        </w:rPr>
        <w:t>楷体，小五号)</w:t>
      </w:r>
    </w:p>
    <w:p>
      <w:pPr>
        <w:ind w:left="10"/>
        <w:spacing w:before="13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要求：500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字以内，大致包括以下几方面内容：</w:t>
      </w:r>
    </w:p>
    <w:p>
      <w:pPr>
        <w:spacing w:before="114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0" distR="0">
            <wp:extent cx="88391" cy="100583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39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课题研究报告探讨问题的领域和范围；</w:t>
      </w:r>
    </w:p>
    <w:p>
      <w:pPr>
        <w:spacing w:before="11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0" distR="0">
            <wp:extent cx="88391" cy="10058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39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2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该课题研究的状况，以及需要继续探讨的问题；</w:t>
      </w:r>
    </w:p>
    <w:p>
      <w:pPr>
        <w:spacing w:before="11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0" distR="0">
            <wp:extent cx="88391" cy="100583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39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1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课题研究方法</w:t>
      </w:r>
    </w:p>
    <w:p>
      <w:pPr>
        <w:spacing w:before="11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0" distR="0">
            <wp:extent cx="88391" cy="100583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39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1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研究结论</w:t>
      </w:r>
    </w:p>
    <w:p>
      <w:pPr>
        <w:ind w:left="5"/>
        <w:spacing w:before="58" w:line="295" w:lineRule="exact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4"/>
          <w:position w:val="6"/>
        </w:rPr>
        <w:t>关键词</w:t>
      </w:r>
      <w:r>
        <w:rPr>
          <w:rFonts w:ascii="Microsoft YaHei" w:hAnsi="Microsoft YaHei" w:eastAsia="Microsoft YaHei" w:cs="Microsoft YaHei"/>
          <w:sz w:val="24"/>
          <w:szCs w:val="24"/>
          <w:spacing w:val="4"/>
          <w:position w:val="4"/>
        </w:rPr>
        <w:t>：</w:t>
      </w:r>
      <w:r>
        <w:rPr>
          <w:rFonts w:ascii="Microsoft YaHei" w:hAnsi="Microsoft YaHei" w:eastAsia="Microsoft YaHei" w:cs="Microsoft YaHei"/>
          <w:sz w:val="24"/>
          <w:szCs w:val="24"/>
          <w:spacing w:val="64"/>
          <w:position w:val="4"/>
        </w:rPr>
        <w:t xml:space="preserve"> </w:t>
      </w:r>
      <w:r>
        <w:rPr>
          <w:sz w:val="24"/>
          <w:szCs w:val="24"/>
          <w:position w:val="-8"/>
        </w:rPr>
        <w:drawing>
          <wp:inline distT="0" distB="0" distL="0" distR="0">
            <wp:extent cx="82638" cy="180758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638" cy="18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24"/>
          <w:szCs w:val="24"/>
          <w:color w:val="6F6F6F"/>
          <w:spacing w:val="4"/>
          <w:position w:val="6"/>
        </w:rPr>
        <w:t>黑体，小五号)</w:t>
      </w:r>
      <w:r>
        <w:rPr>
          <w:rFonts w:ascii="Microsoft YaHei" w:hAnsi="Microsoft YaHei" w:eastAsia="Microsoft YaHei" w:cs="Microsoft YaHei"/>
          <w:sz w:val="24"/>
          <w:szCs w:val="24"/>
          <w:color w:val="6F6F6F"/>
          <w:spacing w:val="40"/>
          <w:position w:val="6"/>
        </w:rPr>
        <w:t xml:space="preserve"> </w:t>
      </w:r>
      <w:r>
        <w:rPr>
          <w:rFonts w:ascii="Arial" w:hAnsi="Arial" w:eastAsia="Arial" w:cs="Arial"/>
          <w:sz w:val="24"/>
          <w:szCs w:val="24"/>
          <w:color w:val="C6C6C6"/>
          <w:spacing w:val="4"/>
          <w:position w:val="6"/>
        </w:rPr>
        <w:t>3-3-5</w:t>
      </w:r>
      <w:r>
        <w:rPr>
          <w:rFonts w:ascii="Arial" w:hAnsi="Arial" w:eastAsia="Arial" w:cs="Arial"/>
          <w:sz w:val="24"/>
          <w:szCs w:val="24"/>
          <w:color w:val="C6C6C6"/>
          <w:spacing w:val="23"/>
          <w:position w:val="6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color w:val="989898"/>
          <w:spacing w:val="4"/>
          <w:position w:val="6"/>
        </w:rPr>
        <w:t>个</w:t>
      </w:r>
      <w:r>
        <w:rPr>
          <w:rFonts w:ascii="Microsoft YaHei" w:hAnsi="Microsoft YaHei" w:eastAsia="Microsoft YaHei" w:cs="Microsoft YaHei"/>
          <w:sz w:val="24"/>
          <w:szCs w:val="24"/>
          <w:color w:val="989898"/>
          <w:spacing w:val="48"/>
          <w:position w:val="6"/>
        </w:rPr>
        <w:t xml:space="preserve"> </w:t>
      </w:r>
      <w:r>
        <w:rPr>
          <w:sz w:val="24"/>
          <w:szCs w:val="24"/>
          <w:position w:val="-8"/>
        </w:rPr>
        <w:drawing>
          <wp:inline distT="0" distB="0" distL="0" distR="0">
            <wp:extent cx="82638" cy="180758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638" cy="18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24"/>
          <w:szCs w:val="24"/>
          <w:color w:val="747474"/>
          <w:spacing w:val="4"/>
          <w:position w:val="6"/>
        </w:rPr>
        <w:t>楷体，小五号)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13"/>
        <w:spacing w:before="79" w:line="213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"/>
        </w:rPr>
        <w:t>一、引言(前言或研究背景)(黑体，四号)</w:t>
      </w:r>
    </w:p>
    <w:p>
      <w:pPr>
        <w:ind w:left="13" w:right="1024"/>
        <w:spacing w:before="123" w:line="264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简单描述本课题的基本情况，研究过程和主要研究成果。</w:t>
      </w:r>
      <w:r>
        <w:rPr>
          <w:rFonts w:ascii="SimSun" w:hAnsi="SimSun" w:eastAsia="SimSun" w:cs="SimSun"/>
          <w:sz w:val="24"/>
          <w:szCs w:val="24"/>
          <w:spacing w:val="-6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(宋体，小四号)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3"/>
        </w:rPr>
        <w:t>二、研究方法</w:t>
      </w:r>
    </w:p>
    <w:p>
      <w:pPr>
        <w:ind w:left="10"/>
        <w:spacing w:before="11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本课题采用的研究方法；使用的数据、信息及其</w:t>
      </w:r>
      <w:r>
        <w:rPr>
          <w:rFonts w:ascii="SimSun" w:hAnsi="SimSun" w:eastAsia="SimSun" w:cs="SimSun"/>
          <w:sz w:val="24"/>
          <w:szCs w:val="24"/>
          <w:spacing w:val="-1"/>
        </w:rPr>
        <w:t>来源；相关的统计分析等。</w:t>
      </w:r>
    </w:p>
    <w:p>
      <w:pPr>
        <w:ind w:left="14"/>
        <w:spacing w:before="116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"/>
        </w:rPr>
        <w:t>三、研究结果(研究内容的正文)</w:t>
      </w:r>
    </w:p>
    <w:p>
      <w:pPr>
        <w:ind w:left="54"/>
        <w:spacing w:before="111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4"/>
        </w:rPr>
        <w:t>(一)课题研究内容(楷体，小四号)</w:t>
      </w:r>
    </w:p>
    <w:p>
      <w:pPr>
        <w:pStyle w:val="BodyText"/>
        <w:ind w:left="26"/>
        <w:spacing w:before="114" w:line="401" w:lineRule="exact"/>
        <w:rPr>
          <w:sz w:val="24"/>
          <w:szCs w:val="24"/>
        </w:rPr>
      </w:pPr>
      <w:r>
        <w:rPr>
          <w:sz w:val="24"/>
          <w:szCs w:val="24"/>
          <w:spacing w:val="-8"/>
          <w:position w:val="11"/>
        </w:rPr>
        <w:t>1.</w:t>
      </w:r>
      <w:r>
        <w:rPr>
          <w:sz w:val="24"/>
          <w:szCs w:val="24"/>
          <w:spacing w:val="61"/>
          <w:position w:val="11"/>
        </w:rPr>
        <w:t xml:space="preserve"> </w:t>
      </w:r>
      <w:r>
        <w:rPr>
          <w:sz w:val="24"/>
          <w:szCs w:val="24"/>
          <w:spacing w:val="-8"/>
          <w:position w:val="11"/>
        </w:rPr>
        <w:t>×××××××××</w:t>
      </w:r>
      <w:r>
        <w:rPr>
          <w:sz w:val="24"/>
          <w:szCs w:val="24"/>
          <w:spacing w:val="45"/>
          <w:position w:val="11"/>
        </w:rPr>
        <w:t xml:space="preserve"> </w:t>
      </w:r>
      <w:r>
        <w:rPr>
          <w:sz w:val="24"/>
          <w:szCs w:val="24"/>
          <w:spacing w:val="-8"/>
          <w:position w:val="11"/>
        </w:rPr>
        <w:t>×××</w:t>
      </w:r>
      <w:r>
        <w:rPr>
          <w:sz w:val="24"/>
          <w:szCs w:val="24"/>
          <w:spacing w:val="50"/>
          <w:position w:val="11"/>
        </w:rPr>
        <w:t xml:space="preserve"> </w:t>
      </w:r>
      <w:r>
        <w:rPr>
          <w:sz w:val="24"/>
          <w:szCs w:val="24"/>
          <w:spacing w:val="-8"/>
          <w:position w:val="11"/>
        </w:rPr>
        <w:t>(仿宋体，小四号)</w:t>
      </w:r>
    </w:p>
    <w:p>
      <w:pPr>
        <w:ind w:left="14"/>
        <w:spacing w:before="1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正文××××××××××××(宋体，小四号)</w:t>
      </w:r>
    </w:p>
    <w:p>
      <w:pPr>
        <w:ind w:left="54"/>
        <w:spacing w:before="112" w:line="400" w:lineRule="exact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6"/>
          <w:position w:val="11"/>
        </w:rPr>
        <w:t>(二)课题研究过程</w:t>
      </w:r>
    </w:p>
    <w:p>
      <w:pPr>
        <w:ind w:left="54"/>
        <w:spacing w:before="1" w:line="225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7"/>
        </w:rPr>
        <w:t>(三)课题研究分析</w:t>
      </w:r>
    </w:p>
    <w:p>
      <w:pPr>
        <w:ind w:left="23"/>
        <w:spacing w:before="107" w:line="226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6"/>
        </w:rPr>
        <w:t>四、结论</w:t>
      </w:r>
    </w:p>
    <w:p>
      <w:pPr>
        <w:pStyle w:val="BodyText"/>
        <w:ind w:left="50"/>
        <w:spacing w:before="105" w:line="401" w:lineRule="exact"/>
        <w:rPr>
          <w:sz w:val="24"/>
          <w:szCs w:val="24"/>
        </w:rPr>
      </w:pPr>
      <w:r>
        <w:rPr>
          <w:sz w:val="24"/>
          <w:szCs w:val="24"/>
          <w:spacing w:val="-3"/>
          <w:position w:val="11"/>
        </w:rPr>
        <w:t>(一)通过分析、论述证明的观点和认识</w:t>
      </w:r>
    </w:p>
    <w:p>
      <w:pPr>
        <w:pStyle w:val="BodyText"/>
        <w:ind w:left="50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-3"/>
        </w:rPr>
        <w:t>(二)通过实验或实践证明的成功经验</w:t>
      </w:r>
    </w:p>
    <w:p>
      <w:pPr>
        <w:ind w:left="9"/>
        <w:spacing w:before="85" w:line="241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</w:rPr>
        <w:t>参考文献</w:t>
      </w:r>
      <w:r>
        <w:rPr>
          <w:rFonts w:ascii="SimHei" w:hAnsi="SimHei" w:eastAsia="SimHei" w:cs="SimHei"/>
          <w:sz w:val="24"/>
          <w:szCs w:val="24"/>
        </w:rPr>
        <w:t xml:space="preserve"> </w:t>
      </w:r>
      <w:r>
        <w:rPr>
          <w:sz w:val="24"/>
          <w:szCs w:val="24"/>
          <w:position w:val="-14"/>
        </w:rPr>
        <w:drawing>
          <wp:inline distT="0" distB="0" distL="0" distR="0">
            <wp:extent cx="82638" cy="180759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638" cy="18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24"/>
          <w:szCs w:val="24"/>
          <w:color w:val="6D6D6D"/>
        </w:rPr>
        <w:t>黑体，小五号)</w:t>
      </w:r>
    </w:p>
    <w:p>
      <w:pPr>
        <w:ind w:left="2"/>
        <w:spacing w:before="1" w:line="195" w:lineRule="auto"/>
        <w:rPr>
          <w:rFonts w:ascii="SimSun" w:hAnsi="SimSun" w:eastAsia="SimSun" w:cs="SimSun"/>
          <w:sz w:val="20"/>
          <w:szCs w:val="20"/>
        </w:rPr>
      </w:pPr>
      <w:r>
        <w:rPr>
          <w:rFonts w:ascii="Arial" w:hAnsi="Arial" w:eastAsia="Arial" w:cs="Arial"/>
          <w:sz w:val="27"/>
          <w:szCs w:val="27"/>
          <w:color w:val="B7B7B7"/>
          <w:spacing w:val="5"/>
        </w:rPr>
        <w:t>[1]</w:t>
      </w:r>
      <w:r>
        <w:rPr>
          <w:rFonts w:ascii="Arial" w:hAnsi="Arial" w:eastAsia="Arial" w:cs="Arial"/>
          <w:sz w:val="27"/>
          <w:szCs w:val="27"/>
          <w:color w:val="B7B7B7"/>
          <w:spacing w:val="7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5"/>
        </w:rPr>
        <w:t>××××(宋体，小五号)</w:t>
      </w:r>
    </w:p>
    <w:p>
      <w:pPr>
        <w:ind w:left="11"/>
        <w:spacing w:before="163" w:line="367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  <w:position w:val="12"/>
        </w:rPr>
        <w:t>著录方式参考《信息与文献参考文献著录规则》</w:t>
      </w:r>
      <w:r>
        <w:rPr>
          <w:rFonts w:ascii="SimSun" w:hAnsi="SimSun" w:eastAsia="SimSun" w:cs="SimSun"/>
          <w:sz w:val="20"/>
          <w:szCs w:val="20"/>
          <w:spacing w:val="-33"/>
          <w:position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  <w:position w:val="12"/>
        </w:rPr>
        <w:t>(</w:t>
      </w:r>
      <w:r>
        <w:rPr>
          <w:rFonts w:ascii="SimSun" w:hAnsi="SimSun" w:eastAsia="SimSun" w:cs="SimSun"/>
          <w:sz w:val="20"/>
          <w:szCs w:val="20"/>
          <w:position w:val="12"/>
        </w:rPr>
        <w:t>GB</w:t>
      </w:r>
      <w:r>
        <w:rPr>
          <w:rFonts w:ascii="SimSun" w:hAnsi="SimSun" w:eastAsia="SimSun" w:cs="SimSun"/>
          <w:sz w:val="20"/>
          <w:szCs w:val="20"/>
          <w:spacing w:val="6"/>
          <w:position w:val="12"/>
        </w:rPr>
        <w:t>/T 7714-2015)</w:t>
      </w:r>
    </w:p>
    <w:p>
      <w:pPr>
        <w:ind w:left="7"/>
        <w:spacing w:before="1" w:line="220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2"/>
        </w:rPr>
        <w:t>课题人员名单</w:t>
      </w:r>
    </w:p>
    <w:p>
      <w:pPr>
        <w:ind w:left="7"/>
        <w:spacing w:before="111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2"/>
        </w:rPr>
        <w:t>成果列表</w:t>
      </w:r>
    </w:p>
    <w:p>
      <w:pPr>
        <w:ind w:left="5"/>
        <w:spacing w:before="113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</w:rPr>
        <w:t>说明：以上体例为参考体例，各课题可以根据各自内容的</w:t>
      </w:r>
      <w:r>
        <w:rPr>
          <w:rFonts w:ascii="KaiTi" w:hAnsi="KaiTi" w:eastAsia="KaiTi" w:cs="KaiTi"/>
          <w:sz w:val="24"/>
          <w:szCs w:val="24"/>
          <w:spacing w:val="-1"/>
        </w:rPr>
        <w:t>特点具体拟定。</w:t>
      </w:r>
    </w:p>
    <w:p>
      <w:pPr>
        <w:spacing w:line="220" w:lineRule="auto"/>
        <w:sectPr>
          <w:footerReference w:type="default" r:id="rId13"/>
          <w:pgSz w:w="11907" w:h="16840"/>
          <w:pgMar w:top="1431" w:right="1786" w:bottom="1124" w:left="1416" w:header="0" w:footer="844" w:gutter="0"/>
        </w:sectPr>
        <w:rPr>
          <w:rFonts w:ascii="KaiTi" w:hAnsi="KaiTi" w:eastAsia="KaiTi" w:cs="KaiTi"/>
          <w:sz w:val="24"/>
          <w:szCs w:val="24"/>
        </w:rPr>
      </w:pPr>
    </w:p>
    <w:p>
      <w:pPr>
        <w:pStyle w:val="BodyText"/>
        <w:ind w:left="12"/>
        <w:spacing w:before="64" w:line="228" w:lineRule="auto"/>
        <w:rPr/>
      </w:pPr>
      <w:r>
        <w:rPr/>
        <w:t>附件1-4</w:t>
      </w:r>
    </w:p>
    <w:p>
      <w:pPr>
        <w:ind w:left="2330"/>
        <w:spacing w:before="60" w:line="223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7"/>
        </w:rPr>
        <w:t>华东地区开放大学联盟</w:t>
      </w:r>
    </w:p>
    <w:p>
      <w:pPr>
        <w:ind w:left="940"/>
        <w:spacing w:before="145" w:line="590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3"/>
          <w:position w:val="2"/>
        </w:rPr>
        <w:t>联合科研攻关课题2024-2025年度指南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653"/>
        <w:spacing w:before="101" w:line="227" w:lineRule="auto"/>
        <w:rPr/>
      </w:pPr>
      <w:r>
        <w:rPr>
          <w:spacing w:val="7"/>
        </w:rPr>
        <w:t>1.教育数字化赋能学习型社会建设</w:t>
      </w:r>
    </w:p>
    <w:p>
      <w:pPr>
        <w:pStyle w:val="BodyText"/>
        <w:ind w:left="633"/>
        <w:spacing w:before="219" w:line="227" w:lineRule="auto"/>
        <w:rPr/>
      </w:pPr>
      <w:r>
        <w:rPr>
          <w:spacing w:val="8"/>
        </w:rPr>
        <w:t>2.教育数字化赋能老年教育发展研究</w:t>
      </w:r>
    </w:p>
    <w:p>
      <w:pPr>
        <w:pStyle w:val="BodyText"/>
        <w:ind w:left="636"/>
        <w:spacing w:before="218" w:line="228" w:lineRule="auto"/>
        <w:rPr/>
      </w:pPr>
      <w:r>
        <w:rPr>
          <w:spacing w:val="8"/>
        </w:rPr>
        <w:t>3.新质生产力视域下终身教育新体系构建</w:t>
      </w:r>
    </w:p>
    <w:p>
      <w:pPr>
        <w:pStyle w:val="BodyText"/>
        <w:spacing w:before="218" w:line="600" w:lineRule="exact"/>
        <w:jc w:val="right"/>
        <w:rPr/>
      </w:pPr>
      <w:r>
        <w:rPr>
          <w:spacing w:val="7"/>
          <w:position w:val="21"/>
        </w:rPr>
        <w:t>4.教育数字化赋能高职教育与开放教育“双模式</w:t>
      </w:r>
      <w:r>
        <w:rPr>
          <w:spacing w:val="-97"/>
          <w:position w:val="21"/>
        </w:rPr>
        <w:t xml:space="preserve"> </w:t>
      </w:r>
      <w:r>
        <w:rPr>
          <w:spacing w:val="7"/>
          <w:position w:val="21"/>
        </w:rPr>
        <w:t>”一体化发</w:t>
      </w:r>
    </w:p>
    <w:p>
      <w:pPr>
        <w:pStyle w:val="BodyText"/>
        <w:spacing w:line="229" w:lineRule="auto"/>
        <w:rPr/>
      </w:pPr>
      <w:r>
        <w:rPr>
          <w:spacing w:val="2"/>
        </w:rPr>
        <w:t>展研究</w:t>
      </w:r>
    </w:p>
    <w:p>
      <w:pPr>
        <w:pStyle w:val="BodyText"/>
        <w:ind w:left="636"/>
        <w:spacing w:before="215" w:line="600" w:lineRule="exact"/>
        <w:rPr/>
      </w:pPr>
      <w:r>
        <w:rPr>
          <w:spacing w:val="8"/>
          <w:position w:val="21"/>
        </w:rPr>
        <w:t>5.数字化转型视域下两岸终身教育融合发展研究</w:t>
      </w:r>
    </w:p>
    <w:p>
      <w:pPr>
        <w:pStyle w:val="BodyText"/>
        <w:ind w:left="632"/>
        <w:spacing w:before="1" w:line="225" w:lineRule="auto"/>
        <w:rPr/>
      </w:pPr>
      <w:r>
        <w:rPr>
          <w:spacing w:val="8"/>
        </w:rPr>
        <w:t>6.数字化赋能学生成长性评价体系研究</w:t>
      </w:r>
    </w:p>
    <w:p>
      <w:pPr>
        <w:pStyle w:val="BodyText"/>
        <w:ind w:left="637"/>
        <w:spacing w:before="221" w:line="600" w:lineRule="exact"/>
        <w:rPr/>
      </w:pPr>
      <w:r>
        <w:rPr>
          <w:spacing w:val="8"/>
          <w:position w:val="21"/>
        </w:rPr>
        <w:t>7.新时代开放大学高质量教师队伍建设研究</w:t>
      </w:r>
    </w:p>
    <w:p>
      <w:pPr>
        <w:pStyle w:val="BodyText"/>
        <w:ind w:left="630"/>
        <w:spacing w:before="2" w:line="227" w:lineRule="auto"/>
        <w:rPr/>
      </w:pPr>
      <w:r>
        <w:rPr>
          <w:spacing w:val="8"/>
        </w:rPr>
        <w:t>8.开放大学数字化教学资源共享研究</w:t>
      </w:r>
    </w:p>
    <w:p>
      <w:pPr>
        <w:pStyle w:val="BodyText"/>
        <w:ind w:left="630"/>
        <w:spacing w:before="217" w:line="228" w:lineRule="auto"/>
        <w:rPr/>
      </w:pPr>
      <w:r>
        <w:rPr>
          <w:spacing w:val="9"/>
        </w:rPr>
        <w:t>9.数字教育背景下开放大学教师专业发展路径</w:t>
      </w:r>
      <w:r>
        <w:rPr>
          <w:spacing w:val="8"/>
        </w:rPr>
        <w:t>研究</w:t>
      </w:r>
    </w:p>
    <w:p>
      <w:pPr>
        <w:pStyle w:val="BodyText"/>
        <w:ind w:left="653"/>
        <w:spacing w:before="217" w:line="600" w:lineRule="exact"/>
        <w:rPr/>
      </w:pPr>
      <w:r>
        <w:rPr>
          <w:spacing w:val="7"/>
          <w:position w:val="21"/>
        </w:rPr>
        <w:t>10.新时代开放大学探索产教融合路径研究</w:t>
      </w:r>
    </w:p>
    <w:p>
      <w:pPr>
        <w:pStyle w:val="BodyText"/>
        <w:ind w:left="653"/>
        <w:spacing w:before="2" w:line="227" w:lineRule="auto"/>
        <w:rPr/>
      </w:pPr>
      <w:r>
        <w:rPr>
          <w:spacing w:val="7"/>
        </w:rPr>
        <w:t>11.新时代老年教育资源共建共享策略研究</w:t>
      </w:r>
    </w:p>
    <w:p>
      <w:pPr>
        <w:pStyle w:val="BodyText"/>
        <w:ind w:left="653"/>
        <w:spacing w:before="217" w:line="228" w:lineRule="auto"/>
        <w:rPr/>
      </w:pPr>
      <w:r>
        <w:rPr>
          <w:spacing w:val="7"/>
        </w:rPr>
        <w:t>12.教育数字化与区域教育高质量发展研究</w:t>
      </w:r>
    </w:p>
    <w:p>
      <w:pPr>
        <w:pStyle w:val="BodyText"/>
        <w:ind w:left="653"/>
        <w:spacing w:before="217" w:line="600" w:lineRule="exact"/>
        <w:rPr/>
      </w:pPr>
      <w:r>
        <w:rPr>
          <w:spacing w:val="8"/>
          <w:position w:val="21"/>
        </w:rPr>
        <w:t>13.数字化赋能学校家庭社会协同育人机制与实践</w:t>
      </w:r>
      <w:r>
        <w:rPr>
          <w:spacing w:val="7"/>
          <w:position w:val="21"/>
        </w:rPr>
        <w:t>研究</w:t>
      </w:r>
    </w:p>
    <w:p>
      <w:pPr>
        <w:pStyle w:val="BodyText"/>
        <w:ind w:left="653"/>
        <w:spacing w:before="2" w:line="227" w:lineRule="auto"/>
        <w:rPr/>
      </w:pPr>
      <w:r>
        <w:rPr>
          <w:spacing w:val="7"/>
        </w:rPr>
        <w:t>14.数字化支撑老年大学办学模式改革研究</w:t>
      </w:r>
    </w:p>
    <w:p>
      <w:pPr>
        <w:pStyle w:val="BodyText"/>
        <w:ind w:left="653"/>
        <w:spacing w:before="217" w:line="228" w:lineRule="auto"/>
        <w:rPr/>
      </w:pPr>
      <w:r>
        <w:rPr>
          <w:spacing w:val="7"/>
        </w:rPr>
        <w:t>15.开放大学内部治理体系现代化研究</w:t>
      </w:r>
    </w:p>
    <w:p>
      <w:pPr>
        <w:pStyle w:val="BodyText"/>
        <w:ind w:left="653"/>
        <w:spacing w:before="217" w:line="600" w:lineRule="exact"/>
        <w:rPr/>
      </w:pPr>
      <w:r>
        <w:rPr>
          <w:spacing w:val="8"/>
          <w:position w:val="21"/>
        </w:rPr>
        <w:t>16.新质生产力视域下开放大学思想政治教育工作路径研究</w:t>
      </w:r>
    </w:p>
    <w:p>
      <w:pPr>
        <w:pStyle w:val="BodyText"/>
        <w:ind w:left="653"/>
        <w:spacing w:before="2" w:line="227" w:lineRule="auto"/>
        <w:rPr/>
      </w:pPr>
      <w:r>
        <w:rPr>
          <w:spacing w:val="7"/>
        </w:rPr>
        <w:t>17.开放教育融合式教学发展与创新研究</w:t>
      </w:r>
    </w:p>
    <w:p>
      <w:pPr>
        <w:pStyle w:val="BodyText"/>
        <w:ind w:left="653"/>
        <w:spacing w:before="217" w:line="227" w:lineRule="auto"/>
        <w:rPr/>
      </w:pPr>
      <w:r>
        <w:rPr>
          <w:spacing w:val="7"/>
        </w:rPr>
        <w:t>18.开放大学教科研团队建设的模式与机制研究</w:t>
      </w:r>
    </w:p>
    <w:p>
      <w:pPr>
        <w:spacing w:line="227" w:lineRule="auto"/>
        <w:sectPr>
          <w:footerReference w:type="default" r:id="rId24"/>
          <w:pgSz w:w="11907" w:h="16840"/>
          <w:pgMar w:top="1401" w:right="1532" w:bottom="1124" w:left="1438" w:header="0" w:footer="844" w:gutter="0"/>
        </w:sectPr>
        <w:rPr/>
      </w:pPr>
    </w:p>
    <w:p>
      <w:pPr>
        <w:pStyle w:val="BodyText"/>
        <w:ind w:left="643"/>
        <w:spacing w:before="220" w:line="228" w:lineRule="auto"/>
        <w:rPr/>
      </w:pPr>
      <w:r>
        <w:rPr>
          <w:spacing w:val="7"/>
        </w:rPr>
        <w:t>19.开放大学推进有组织科研的实践研究</w:t>
      </w:r>
    </w:p>
    <w:p>
      <w:pPr>
        <w:pStyle w:val="BodyText"/>
        <w:ind w:left="623"/>
        <w:spacing w:before="217" w:line="227" w:lineRule="auto"/>
        <w:rPr/>
      </w:pPr>
      <w:r>
        <w:rPr>
          <w:spacing w:val="6"/>
        </w:rPr>
        <w:t>20.开放大学“大思政</w:t>
      </w:r>
      <w:r>
        <w:rPr>
          <w:spacing w:val="-103"/>
        </w:rPr>
        <w:t xml:space="preserve"> </w:t>
      </w:r>
      <w:r>
        <w:rPr>
          <w:spacing w:val="6"/>
        </w:rPr>
        <w:t>”课共建共享机制研究</w:t>
      </w:r>
    </w:p>
    <w:p>
      <w:pPr>
        <w:pStyle w:val="BodyText"/>
        <w:ind w:left="623"/>
        <w:spacing w:before="218" w:line="600" w:lineRule="exact"/>
        <w:rPr/>
      </w:pPr>
      <w:r>
        <w:rPr>
          <w:spacing w:val="8"/>
          <w:position w:val="21"/>
        </w:rPr>
        <w:t>21.开放大学教师思想政治教育和师德师风建设研究</w:t>
      </w:r>
    </w:p>
    <w:p>
      <w:pPr>
        <w:pStyle w:val="BodyText"/>
        <w:ind w:left="623"/>
        <w:spacing w:before="1" w:line="225" w:lineRule="auto"/>
        <w:rPr/>
      </w:pPr>
      <w:r>
        <w:rPr>
          <w:spacing w:val="8"/>
        </w:rPr>
        <w:t>22.学分银行联盟的合作模式和运行机制研究</w:t>
      </w:r>
    </w:p>
    <w:p>
      <w:pPr>
        <w:pStyle w:val="BodyText"/>
        <w:ind w:left="623"/>
        <w:spacing w:before="220" w:line="226" w:lineRule="auto"/>
        <w:rPr/>
      </w:pPr>
      <w:r>
        <w:rPr>
          <w:spacing w:val="8"/>
        </w:rPr>
        <w:t>23.省级开放大学办学主体性与依托性关系研究</w:t>
      </w:r>
    </w:p>
    <w:p>
      <w:pPr>
        <w:pStyle w:val="BodyText"/>
        <w:ind w:left="599"/>
        <w:spacing w:before="221" w:line="600" w:lineRule="exact"/>
        <w:rPr/>
      </w:pPr>
      <w:r>
        <w:rPr>
          <w:spacing w:val="-2"/>
          <w:position w:val="21"/>
        </w:rPr>
        <w:t>24.“两级统筹、四级办学”体制下市县级开放大学建设研究</w:t>
      </w:r>
    </w:p>
    <w:p>
      <w:pPr>
        <w:pStyle w:val="BodyText"/>
        <w:ind w:left="623"/>
        <w:spacing w:line="226" w:lineRule="auto"/>
        <w:rPr/>
      </w:pPr>
      <w:r>
        <w:rPr>
          <w:spacing w:val="8"/>
        </w:rPr>
        <w:t>25.开放教育教学质量保障体系研究</w:t>
      </w:r>
    </w:p>
    <w:p>
      <w:pPr>
        <w:pStyle w:val="BodyText"/>
        <w:ind w:left="623"/>
        <w:spacing w:before="220" w:line="226" w:lineRule="auto"/>
        <w:rPr/>
      </w:pPr>
      <w:r>
        <w:rPr>
          <w:spacing w:val="8"/>
        </w:rPr>
        <w:t>26.新形势下开放大学合作办学研究</w:t>
      </w:r>
    </w:p>
    <w:p>
      <w:pPr>
        <w:pStyle w:val="BodyText"/>
        <w:ind w:left="623"/>
        <w:spacing w:before="221" w:line="600" w:lineRule="exact"/>
        <w:rPr/>
      </w:pPr>
      <w:r>
        <w:rPr>
          <w:spacing w:val="8"/>
          <w:position w:val="21"/>
        </w:rPr>
        <w:t>27.一流开放大学的教育质量管理的内涵与实践研究</w:t>
      </w:r>
    </w:p>
    <w:p>
      <w:pPr>
        <w:pStyle w:val="BodyText"/>
        <w:ind w:left="623"/>
        <w:spacing w:before="1" w:line="227" w:lineRule="auto"/>
        <w:rPr/>
      </w:pPr>
      <w:r>
        <w:rPr>
          <w:spacing w:val="8"/>
        </w:rPr>
        <w:t>28.开放大学非学历教育创新发展研究</w:t>
      </w:r>
    </w:p>
    <w:p>
      <w:pPr>
        <w:pStyle w:val="BodyText"/>
        <w:ind w:left="623"/>
        <w:spacing w:before="217" w:line="228" w:lineRule="auto"/>
        <w:rPr/>
      </w:pPr>
      <w:r>
        <w:rPr>
          <w:spacing w:val="8"/>
        </w:rPr>
        <w:t>29.开放大学国际化的实践和探索研究</w:t>
      </w:r>
    </w:p>
    <w:p>
      <w:pPr>
        <w:pStyle w:val="BodyText"/>
        <w:ind w:left="625"/>
        <w:spacing w:before="217" w:line="228" w:lineRule="auto"/>
        <w:rPr/>
      </w:pPr>
      <w:r>
        <w:rPr>
          <w:spacing w:val="8"/>
        </w:rPr>
        <w:t>30.世界知名大学的终身学习发展战略研究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spacing w:before="101" w:line="600" w:lineRule="exact"/>
        <w:jc w:val="right"/>
        <w:rPr/>
      </w:pPr>
      <w:r>
        <w:rPr>
          <w:spacing w:val="1"/>
          <w:position w:val="21"/>
        </w:rPr>
        <w:t>注：1-16为2024-2025年度新增联合科研课题选题指南，</w:t>
      </w:r>
      <w:r>
        <w:rPr>
          <w:position w:val="21"/>
        </w:rPr>
        <w:t>17-30</w:t>
      </w:r>
    </w:p>
    <w:p>
      <w:pPr>
        <w:pStyle w:val="BodyText"/>
        <w:spacing w:before="1" w:line="225" w:lineRule="auto"/>
        <w:rPr/>
      </w:pPr>
      <w:r>
        <w:rPr>
          <w:spacing w:val="5"/>
        </w:rPr>
        <w:t>为2023-2024年度延续性选题指南。</w:t>
      </w:r>
    </w:p>
    <w:p>
      <w:pPr>
        <w:spacing w:line="225" w:lineRule="auto"/>
        <w:sectPr>
          <w:footerReference w:type="default" r:id="rId25"/>
          <w:pgSz w:w="11907" w:h="16840"/>
          <w:pgMar w:top="1431" w:right="1417" w:bottom="1124" w:left="1448" w:header="0" w:footer="844" w:gutter="0"/>
        </w:sectPr>
        <w:rPr/>
      </w:pPr>
    </w:p>
    <w:p>
      <w:pPr>
        <w:pStyle w:val="BodyText"/>
        <w:spacing w:before="64" w:line="228" w:lineRule="auto"/>
        <w:rPr/>
      </w:pPr>
      <w:r>
        <w:rPr>
          <w:spacing w:val="-5"/>
        </w:rPr>
        <w:t>附件</w:t>
      </w:r>
      <w:r>
        <w:rPr>
          <w:spacing w:val="-37"/>
        </w:rPr>
        <w:t xml:space="preserve"> </w:t>
      </w:r>
      <w:r>
        <w:rPr>
          <w:spacing w:val="-5"/>
        </w:rPr>
        <w:t>1-5</w:t>
      </w:r>
    </w:p>
    <w:p>
      <w:pPr>
        <w:ind w:left="5591"/>
        <w:spacing w:before="136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7"/>
        </w:rPr>
        <w:t>编号：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1387"/>
        <w:spacing w:before="169" w:line="786" w:lineRule="exact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  <w:position w:val="18"/>
        </w:rPr>
        <w:t>华东地区开放大学联盟联合</w:t>
      </w:r>
    </w:p>
    <w:p>
      <w:pPr>
        <w:ind w:left="2163"/>
        <w:spacing w:line="702" w:lineRule="exact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"/>
          <w:position w:val="2"/>
        </w:rPr>
        <w:t>科研攻关课题申请书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954"/>
        <w:spacing w:before="101" w:line="226" w:lineRule="auto"/>
        <w:rPr/>
      </w:pPr>
      <w:r>
        <w:rPr>
          <w:spacing w:val="6"/>
        </w:rPr>
        <w:t>课题名称：</w:t>
      </w:r>
      <w:r>
        <w:rPr>
          <w:u w:val="single" w:color="auto"/>
        </w:rPr>
        <w:t xml:space="preserve">                              </w:t>
      </w:r>
    </w:p>
    <w:p>
      <w:pPr>
        <w:pStyle w:val="BodyText"/>
        <w:ind w:left="959"/>
        <w:spacing w:before="321" w:line="227" w:lineRule="auto"/>
        <w:rPr/>
      </w:pPr>
      <w:r>
        <w:rPr>
          <w:spacing w:val="7"/>
        </w:rPr>
        <w:t>课题类型：</w:t>
      </w:r>
      <w:r>
        <w:rPr>
          <w:u w:val="single" w:color="auto"/>
        </w:rPr>
        <w:t xml:space="preserve">                              </w:t>
      </w:r>
    </w:p>
    <w:p>
      <w:pPr>
        <w:pStyle w:val="BodyText"/>
        <w:ind w:left="943"/>
        <w:spacing w:before="319" w:line="226" w:lineRule="auto"/>
        <w:rPr/>
      </w:pPr>
      <w:r>
        <w:rPr>
          <w:spacing w:val="-13"/>
        </w:rPr>
        <w:t>申</w:t>
      </w:r>
      <w:r>
        <w:rPr>
          <w:spacing w:val="-13"/>
        </w:rPr>
        <w:t xml:space="preserve"> </w:t>
      </w:r>
      <w:r>
        <w:rPr>
          <w:spacing w:val="-13"/>
        </w:rPr>
        <w:t>请</w:t>
      </w:r>
      <w:r>
        <w:rPr>
          <w:spacing w:val="15"/>
        </w:rPr>
        <w:t xml:space="preserve"> </w:t>
      </w:r>
      <w:r>
        <w:rPr>
          <w:spacing w:val="-13"/>
        </w:rPr>
        <w:t>人：</w:t>
      </w:r>
      <w:r>
        <w:rPr>
          <w:u w:val="single" w:color="auto"/>
          <w:spacing w:val="-13"/>
        </w:rPr>
        <w:t xml:space="preserve">                            </w:t>
      </w:r>
      <w:r>
        <w:rPr>
          <w:u w:val="single" w:color="auto"/>
          <w:spacing w:val="-14"/>
        </w:rPr>
        <w:t xml:space="preserve">     </w:t>
      </w:r>
    </w:p>
    <w:p>
      <w:pPr>
        <w:pStyle w:val="BodyText"/>
        <w:ind w:left="954"/>
        <w:spacing w:before="319" w:line="225" w:lineRule="auto"/>
        <w:rPr/>
      </w:pPr>
      <w:r>
        <w:rPr>
          <w:spacing w:val="6"/>
        </w:rPr>
        <w:t>所在学校：</w:t>
      </w:r>
      <w:r>
        <w:rPr>
          <w:u w:val="single" w:color="auto"/>
        </w:rPr>
        <w:t xml:space="preserve">                              </w:t>
      </w:r>
    </w:p>
    <w:p>
      <w:pPr>
        <w:pStyle w:val="BodyText"/>
        <w:ind w:left="1072"/>
        <w:spacing w:before="323" w:line="228" w:lineRule="auto"/>
        <w:rPr/>
      </w:pPr>
      <w:r>
        <w:rPr>
          <w:spacing w:val="14"/>
        </w:rPr>
        <w:t>电话(手机)：</w:t>
      </w:r>
      <w:r>
        <w:rPr>
          <w:spacing w:val="-112"/>
        </w:rPr>
        <w:t xml:space="preserve"> </w:t>
      </w:r>
      <w:r>
        <w:rPr>
          <w:u w:val="single" w:color="auto"/>
        </w:rPr>
        <w:t xml:space="preserve">                            </w:t>
      </w:r>
    </w:p>
    <w:p>
      <w:pPr>
        <w:pStyle w:val="BodyText"/>
        <w:ind w:left="957"/>
        <w:spacing w:before="319" w:line="226" w:lineRule="auto"/>
        <w:rPr/>
      </w:pPr>
      <w:r>
        <w:rPr>
          <w:spacing w:val="-10"/>
        </w:rPr>
        <w:t>电子邮箱：</w:t>
      </w:r>
      <w:r>
        <w:rPr>
          <w:u w:val="single" w:color="auto"/>
        </w:rPr>
        <w:t xml:space="preserve">                               </w:t>
      </w:r>
    </w:p>
    <w:p>
      <w:pPr>
        <w:pStyle w:val="BodyText"/>
        <w:ind w:left="979"/>
        <w:spacing w:before="318" w:line="228" w:lineRule="auto"/>
        <w:rPr/>
      </w:pPr>
      <w:r>
        <w:rPr>
          <w:spacing w:val="-7"/>
        </w:rPr>
        <w:t>申报时间：</w:t>
      </w:r>
      <w:r>
        <w:rPr>
          <w:u w:val="single" w:color="auto"/>
        </w:rPr>
        <w:t xml:space="preserve">                               </w:t>
      </w:r>
    </w:p>
    <w:p>
      <w:pPr>
        <w:pStyle w:val="BodyText"/>
        <w:ind w:left="940"/>
        <w:spacing w:before="317" w:line="229" w:lineRule="auto"/>
        <w:rPr/>
      </w:pPr>
      <w:r>
        <w:rPr>
          <w:spacing w:val="2"/>
        </w:rPr>
        <w:t>完成时间：</w:t>
      </w:r>
      <w:r>
        <w:rPr>
          <w:u w:val="single" w:color="auto"/>
        </w:rPr>
        <w:t xml:space="preserve">                              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719"/>
        <w:spacing w:before="102" w:line="229" w:lineRule="auto"/>
        <w:rPr/>
      </w:pPr>
      <w:r>
        <w:rPr>
          <w:spacing w:val="6"/>
        </w:rPr>
        <w:t>联盟秘书处</w:t>
      </w:r>
    </w:p>
    <w:p>
      <w:pPr>
        <w:pStyle w:val="BodyText"/>
        <w:ind w:left="3253"/>
        <w:spacing w:before="30" w:line="227" w:lineRule="auto"/>
        <w:rPr/>
      </w:pPr>
      <w:r>
        <w:rPr>
          <w:spacing w:val="5"/>
        </w:rPr>
        <w:t>二〇二四年六月制</w:t>
      </w:r>
    </w:p>
    <w:p>
      <w:pPr>
        <w:spacing w:line="227" w:lineRule="auto"/>
        <w:sectPr>
          <w:footerReference w:type="default" r:id="rId26"/>
          <w:pgSz w:w="11907" w:h="16840"/>
          <w:pgMar w:top="1420" w:right="1786" w:bottom="1124" w:left="1450" w:header="0" w:footer="844" w:gutter="0"/>
        </w:sectPr>
        <w:rPr/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3378"/>
        <w:spacing w:before="140" w:line="217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13"/>
        </w:rPr>
        <w:t>申报须知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pStyle w:val="BodyText"/>
        <w:ind w:left="7" w:firstLine="636"/>
        <w:spacing w:before="101" w:line="357" w:lineRule="auto"/>
        <w:rPr/>
      </w:pPr>
      <w:r>
        <w:rPr>
          <w:spacing w:val="13"/>
        </w:rPr>
        <w:t>一、本申请书由课题负责人如实填写。研究课题实行负责人</w:t>
      </w:r>
      <w:r>
        <w:rPr>
          <w:spacing w:val="5"/>
        </w:rPr>
        <w:t xml:space="preserve"> </w:t>
      </w:r>
      <w:r>
        <w:rPr>
          <w:spacing w:val="11"/>
        </w:rPr>
        <w:t>负责制。每个课题应由不少于联盟内</w:t>
      </w:r>
      <w:r>
        <w:rPr>
          <w:spacing w:val="-51"/>
        </w:rPr>
        <w:t xml:space="preserve"> </w:t>
      </w:r>
      <w:r>
        <w:rPr>
          <w:spacing w:val="11"/>
        </w:rPr>
        <w:t>3</w:t>
      </w:r>
      <w:r>
        <w:rPr>
          <w:spacing w:val="-47"/>
        </w:rPr>
        <w:t xml:space="preserve"> </w:t>
      </w:r>
      <w:r>
        <w:rPr>
          <w:spacing w:val="11"/>
        </w:rPr>
        <w:t>所开放大学的研究人</w:t>
      </w:r>
      <w:r>
        <w:rPr>
          <w:spacing w:val="10"/>
        </w:rPr>
        <w:t>员构</w:t>
      </w:r>
    </w:p>
    <w:p>
      <w:pPr>
        <w:pStyle w:val="BodyText"/>
        <w:ind w:left="3"/>
        <w:spacing w:line="229" w:lineRule="auto"/>
        <w:rPr/>
      </w:pPr>
      <w:r>
        <w:rPr>
          <w:spacing w:val="-9"/>
        </w:rPr>
        <w:t>成。</w:t>
      </w:r>
    </w:p>
    <w:p>
      <w:pPr>
        <w:pStyle w:val="BodyText"/>
        <w:ind w:left="649"/>
        <w:spacing w:before="215" w:line="227" w:lineRule="auto"/>
        <w:rPr/>
      </w:pPr>
      <w:r>
        <w:rPr>
          <w:spacing w:val="2"/>
        </w:rPr>
        <w:t>二、本表报送一式</w:t>
      </w:r>
      <w:r>
        <w:rPr>
          <w:spacing w:val="-43"/>
        </w:rPr>
        <w:t xml:space="preserve"> </w:t>
      </w:r>
      <w:r>
        <w:rPr>
          <w:spacing w:val="2"/>
        </w:rPr>
        <w:t>3</w:t>
      </w:r>
      <w:r>
        <w:rPr>
          <w:spacing w:val="-54"/>
        </w:rPr>
        <w:t xml:space="preserve"> </w:t>
      </w:r>
      <w:r>
        <w:rPr>
          <w:spacing w:val="2"/>
        </w:rPr>
        <w:t>份，其中</w:t>
      </w:r>
      <w:r>
        <w:rPr>
          <w:spacing w:val="-38"/>
        </w:rPr>
        <w:t xml:space="preserve"> </w:t>
      </w:r>
      <w:r>
        <w:rPr>
          <w:spacing w:val="2"/>
        </w:rPr>
        <w:t>1</w:t>
      </w:r>
      <w:r>
        <w:rPr>
          <w:spacing w:val="-53"/>
        </w:rPr>
        <w:t xml:space="preserve"> </w:t>
      </w:r>
      <w:r>
        <w:rPr>
          <w:spacing w:val="2"/>
        </w:rPr>
        <w:t>份原件，2</w:t>
      </w:r>
      <w:r>
        <w:rPr>
          <w:spacing w:val="-54"/>
        </w:rPr>
        <w:t xml:space="preserve"> </w:t>
      </w:r>
      <w:r>
        <w:rPr>
          <w:spacing w:val="2"/>
        </w:rPr>
        <w:t>份复印件。</w:t>
      </w:r>
    </w:p>
    <w:p>
      <w:pPr>
        <w:pStyle w:val="BodyText"/>
        <w:ind w:right="2"/>
        <w:spacing w:before="218" w:line="600" w:lineRule="exact"/>
        <w:jc w:val="right"/>
        <w:rPr/>
      </w:pPr>
      <w:r>
        <w:rPr>
          <w:spacing w:val="7"/>
          <w:position w:val="21"/>
        </w:rPr>
        <w:t>三、联合科研攻关课题每项研究经费不少于</w:t>
      </w:r>
      <w:r>
        <w:rPr>
          <w:spacing w:val="-30"/>
          <w:position w:val="21"/>
        </w:rPr>
        <w:t xml:space="preserve"> </w:t>
      </w:r>
      <w:r>
        <w:rPr>
          <w:spacing w:val="7"/>
          <w:position w:val="21"/>
        </w:rPr>
        <w:t>1.5</w:t>
      </w:r>
      <w:r>
        <w:rPr>
          <w:spacing w:val="-48"/>
          <w:position w:val="21"/>
        </w:rPr>
        <w:t xml:space="preserve"> </w:t>
      </w:r>
      <w:r>
        <w:rPr>
          <w:spacing w:val="7"/>
          <w:position w:val="21"/>
        </w:rPr>
        <w:t>万元，</w:t>
      </w:r>
      <w:r>
        <w:rPr>
          <w:spacing w:val="-81"/>
          <w:position w:val="21"/>
        </w:rPr>
        <w:t xml:space="preserve"> </w:t>
      </w:r>
      <w:r>
        <w:rPr>
          <w:spacing w:val="7"/>
          <w:position w:val="21"/>
        </w:rPr>
        <w:t>由课</w:t>
      </w:r>
    </w:p>
    <w:p>
      <w:pPr>
        <w:pStyle w:val="BodyText"/>
        <w:spacing w:before="1" w:line="224" w:lineRule="auto"/>
        <w:rPr/>
      </w:pPr>
      <w:r>
        <w:rPr>
          <w:spacing w:val="6"/>
        </w:rPr>
        <w:t>题负责人所在单位落实。</w:t>
      </w:r>
    </w:p>
    <w:p>
      <w:pPr>
        <w:pStyle w:val="BodyText"/>
        <w:ind w:right="2"/>
        <w:spacing w:before="223" w:line="600" w:lineRule="exact"/>
        <w:jc w:val="right"/>
        <w:rPr/>
      </w:pPr>
      <w:r>
        <w:rPr>
          <w:spacing w:val="12"/>
          <w:position w:val="21"/>
        </w:rPr>
        <w:t>四、课题负责人所在学校的科研管理部门应按照联盟理事会</w:t>
      </w:r>
    </w:p>
    <w:p>
      <w:pPr>
        <w:pStyle w:val="BodyText"/>
        <w:ind w:left="17"/>
        <w:spacing w:before="1" w:line="225" w:lineRule="auto"/>
        <w:rPr/>
      </w:pPr>
      <w:r>
        <w:rPr>
          <w:spacing w:val="6"/>
        </w:rPr>
        <w:t>的要求负责检查课题的进展情况。</w:t>
      </w:r>
    </w:p>
    <w:p>
      <w:pPr>
        <w:spacing w:line="225" w:lineRule="auto"/>
        <w:sectPr>
          <w:footerReference w:type="default" r:id="rId27"/>
          <w:pgSz w:w="11907" w:h="16840"/>
          <w:pgMar w:top="1431" w:right="1416" w:bottom="1124" w:left="1438" w:header="0" w:footer="844" w:gutter="0"/>
        </w:sectPr>
        <w:rPr/>
      </w:pPr>
    </w:p>
    <w:tbl>
      <w:tblPr>
        <w:tblStyle w:val="TableNormal"/>
        <w:tblW w:w="101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07"/>
        <w:gridCol w:w="624"/>
        <w:gridCol w:w="431"/>
        <w:gridCol w:w="1057"/>
        <w:gridCol w:w="1055"/>
        <w:gridCol w:w="391"/>
        <w:gridCol w:w="667"/>
        <w:gridCol w:w="1047"/>
        <w:gridCol w:w="1062"/>
        <w:gridCol w:w="628"/>
        <w:gridCol w:w="430"/>
        <w:gridCol w:w="1055"/>
        <w:gridCol w:w="1077"/>
      </w:tblGrid>
      <w:tr>
        <w:trPr>
          <w:trHeight w:val="712" w:hRule="atLeast"/>
        </w:trPr>
        <w:tc>
          <w:tcPr>
            <w:tcW w:w="10131" w:type="dxa"/>
            <w:vAlign w:val="top"/>
            <w:gridSpan w:val="13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606"/>
              <w:spacing w:before="78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7"/>
              </w:rPr>
              <w:t>一、简表</w:t>
            </w:r>
          </w:p>
        </w:tc>
      </w:tr>
      <w:tr>
        <w:trPr>
          <w:trHeight w:val="673" w:hRule="atLeast"/>
        </w:trPr>
        <w:tc>
          <w:tcPr>
            <w:tcW w:w="1231" w:type="dxa"/>
            <w:vAlign w:val="top"/>
            <w:gridSpan w:val="2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446"/>
              <w:spacing w:before="66"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课</w:t>
            </w:r>
            <w:r>
              <w:rPr>
                <w:rFonts w:ascii="SimSun" w:hAnsi="SimSun" w:eastAsia="SimSun" w:cs="SimSun"/>
                <w:sz w:val="20"/>
                <w:szCs w:val="20"/>
                <w:spacing w:val="-1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题</w:t>
            </w:r>
            <w:r>
              <w:rPr>
                <w:rFonts w:ascii="SimSun" w:hAnsi="SimSun" w:eastAsia="SimSun" w:cs="SimSun"/>
                <w:sz w:val="20"/>
                <w:szCs w:val="20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信</w:t>
            </w:r>
            <w:r>
              <w:rPr>
                <w:rFonts w:ascii="SimSun" w:hAnsi="SimSun" w:eastAsia="SimSun" w:cs="SimSun"/>
                <w:sz w:val="20"/>
                <w:szCs w:val="20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息</w:t>
            </w:r>
          </w:p>
        </w:tc>
        <w:tc>
          <w:tcPr>
            <w:tcW w:w="1488" w:type="dxa"/>
            <w:vAlign w:val="top"/>
            <w:gridSpan w:val="2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45"/>
              <w:spacing w:before="65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名称</w:t>
            </w:r>
          </w:p>
        </w:tc>
        <w:tc>
          <w:tcPr>
            <w:tcW w:w="7412" w:type="dxa"/>
            <w:vAlign w:val="top"/>
            <w:gridSpan w:val="9"/>
          </w:tcPr>
          <w:p>
            <w:pPr>
              <w:pStyle w:val="TableText"/>
              <w:rPr/>
            </w:pPr>
            <w:r/>
          </w:p>
        </w:tc>
      </w:tr>
      <w:tr>
        <w:trPr>
          <w:trHeight w:val="675" w:hRule="atLeast"/>
        </w:trPr>
        <w:tc>
          <w:tcPr>
            <w:tcW w:w="1231" w:type="dxa"/>
            <w:vAlign w:val="top"/>
            <w:gridSpan w:val="2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88" w:type="dxa"/>
            <w:vAlign w:val="top"/>
            <w:gridSpan w:val="2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32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研究类别</w:t>
            </w:r>
          </w:p>
        </w:tc>
        <w:tc>
          <w:tcPr>
            <w:tcW w:w="7412" w:type="dxa"/>
            <w:vAlign w:val="top"/>
            <w:gridSpan w:val="9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1917"/>
              <w:spacing w:before="65" w:line="21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drawing>
                <wp:inline distT="0" distB="0" distL="0" distR="0">
                  <wp:extent cx="96011" cy="99059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6011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A.基础研究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          </w:t>
            </w:r>
            <w:r>
              <w:rPr>
                <w:rFonts w:ascii="Microsoft YaHei" w:hAnsi="Microsoft YaHei" w:eastAsia="Microsoft YaHei" w:cs="Microsoft YaHei"/>
                <w:sz w:val="15"/>
                <w:szCs w:val="15"/>
                <w:spacing w:val="11"/>
                <w:position w:val="3"/>
              </w:rPr>
              <w:t>口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B.应用研究</w:t>
            </w:r>
          </w:p>
        </w:tc>
      </w:tr>
      <w:tr>
        <w:trPr>
          <w:trHeight w:val="673" w:hRule="atLeast"/>
        </w:trPr>
        <w:tc>
          <w:tcPr>
            <w:tcW w:w="1231" w:type="dxa"/>
            <w:vAlign w:val="top"/>
            <w:gridSpan w:val="2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88" w:type="dxa"/>
            <w:vAlign w:val="top"/>
            <w:gridSpan w:val="2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33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起止年月</w:t>
            </w:r>
          </w:p>
        </w:tc>
        <w:tc>
          <w:tcPr>
            <w:tcW w:w="7412" w:type="dxa"/>
            <w:vAlign w:val="top"/>
            <w:gridSpan w:val="9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11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</w:rPr>
              <w:t>月至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                 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 xml:space="preserve">         </w:t>
            </w:r>
            <w:r>
              <w:rPr>
                <w:rFonts w:ascii="SimSun" w:hAnsi="SimSun" w:eastAsia="SimSun" w:cs="SimSun"/>
                <w:sz w:val="20"/>
                <w:szCs w:val="20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</w:rPr>
              <w:t>月</w:t>
            </w:r>
          </w:p>
        </w:tc>
      </w:tr>
      <w:tr>
        <w:trPr>
          <w:trHeight w:val="664" w:hRule="atLeast"/>
        </w:trPr>
        <w:tc>
          <w:tcPr>
            <w:tcW w:w="1231" w:type="dxa"/>
            <w:vAlign w:val="top"/>
            <w:gridSpan w:val="2"/>
          </w:tcPr>
          <w:p>
            <w:pPr>
              <w:ind w:left="152"/>
              <w:spacing w:before="2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申请人姓名</w:t>
            </w:r>
          </w:p>
        </w:tc>
        <w:tc>
          <w:tcPr>
            <w:tcW w:w="1488" w:type="dxa"/>
            <w:vAlign w:val="top"/>
            <w:gridSpan w:val="2"/>
          </w:tcPr>
          <w:p>
            <w:pPr>
              <w:ind w:left="545"/>
              <w:spacing w:before="2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性别</w:t>
            </w:r>
          </w:p>
        </w:tc>
        <w:tc>
          <w:tcPr>
            <w:tcW w:w="1055" w:type="dxa"/>
            <w:vAlign w:val="top"/>
          </w:tcPr>
          <w:p>
            <w:pPr>
              <w:ind w:left="328"/>
              <w:spacing w:before="2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年龄</w:t>
            </w:r>
          </w:p>
        </w:tc>
        <w:tc>
          <w:tcPr>
            <w:tcW w:w="2105" w:type="dxa"/>
            <w:vAlign w:val="top"/>
            <w:gridSpan w:val="3"/>
          </w:tcPr>
          <w:p>
            <w:pPr>
              <w:ind w:left="858"/>
              <w:spacing w:before="226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学历</w:t>
            </w:r>
          </w:p>
        </w:tc>
        <w:tc>
          <w:tcPr>
            <w:tcW w:w="1062" w:type="dxa"/>
            <w:vAlign w:val="top"/>
          </w:tcPr>
          <w:p>
            <w:pPr>
              <w:ind w:left="337"/>
              <w:spacing w:before="226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学位</w:t>
            </w:r>
          </w:p>
        </w:tc>
        <w:tc>
          <w:tcPr>
            <w:tcW w:w="1058" w:type="dxa"/>
            <w:vAlign w:val="top"/>
            <w:gridSpan w:val="2"/>
          </w:tcPr>
          <w:p>
            <w:pPr>
              <w:ind w:left="330"/>
              <w:spacing w:before="226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职称</w:t>
            </w:r>
          </w:p>
        </w:tc>
        <w:tc>
          <w:tcPr>
            <w:tcW w:w="2132" w:type="dxa"/>
            <w:vAlign w:val="top"/>
            <w:gridSpan w:val="2"/>
          </w:tcPr>
          <w:p>
            <w:pPr>
              <w:ind w:left="868"/>
              <w:spacing w:before="2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职务</w:t>
            </w:r>
          </w:p>
        </w:tc>
      </w:tr>
      <w:tr>
        <w:trPr>
          <w:trHeight w:val="664" w:hRule="atLeast"/>
        </w:trPr>
        <w:tc>
          <w:tcPr>
            <w:tcW w:w="123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5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13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76" w:hRule="atLeast"/>
        </w:trPr>
        <w:tc>
          <w:tcPr>
            <w:tcW w:w="1231" w:type="dxa"/>
            <w:vAlign w:val="top"/>
            <w:gridSpan w:val="2"/>
          </w:tcPr>
          <w:p>
            <w:pPr>
              <w:ind w:left="204"/>
              <w:spacing w:before="23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研究专长</w:t>
            </w:r>
          </w:p>
        </w:tc>
        <w:tc>
          <w:tcPr>
            <w:tcW w:w="2543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105" w:type="dxa"/>
            <w:vAlign w:val="top"/>
            <w:gridSpan w:val="3"/>
          </w:tcPr>
          <w:p>
            <w:pPr>
              <w:ind w:left="549"/>
              <w:spacing w:before="23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身份证号码</w:t>
            </w:r>
          </w:p>
        </w:tc>
        <w:tc>
          <w:tcPr>
            <w:tcW w:w="4252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561" w:hRule="atLeast"/>
        </w:trPr>
        <w:tc>
          <w:tcPr>
            <w:tcW w:w="60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403"/>
              <w:spacing w:before="196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承 担</w:t>
            </w:r>
            <w:r>
              <w:rPr>
                <w:rFonts w:ascii="SimSun" w:hAnsi="SimSun" w:eastAsia="SimSun" w:cs="SimSun"/>
                <w:sz w:val="20"/>
                <w:szCs w:val="20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研</w:t>
            </w:r>
            <w:r>
              <w:rPr>
                <w:rFonts w:ascii="SimSun" w:hAnsi="SimSun" w:eastAsia="SimSun" w:cs="SimSun"/>
                <w:sz w:val="20"/>
                <w:szCs w:val="20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究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任</w:t>
            </w:r>
            <w:r>
              <w:rPr>
                <w:rFonts w:ascii="SimSun" w:hAnsi="SimSun" w:eastAsia="SimSun" w:cs="SimSun"/>
                <w:sz w:val="20"/>
                <w:szCs w:val="20"/>
                <w:spacing w:val="-1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务</w:t>
            </w:r>
            <w:r>
              <w:rPr>
                <w:rFonts w:ascii="SimSun" w:hAnsi="SimSun" w:eastAsia="SimSun" w:cs="SimSun"/>
                <w:sz w:val="20"/>
                <w:szCs w:val="20"/>
                <w:spacing w:val="-1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的</w:t>
            </w:r>
            <w:r>
              <w:rPr>
                <w:rFonts w:ascii="SimSun" w:hAnsi="SimSun" w:eastAsia="SimSun" w:cs="SimSun"/>
                <w:sz w:val="20"/>
                <w:szCs w:val="20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主</w:t>
            </w:r>
            <w:r>
              <w:rPr>
                <w:rFonts w:ascii="SimSun" w:hAnsi="SimSun" w:eastAsia="SimSun" w:cs="SimSun"/>
                <w:sz w:val="20"/>
                <w:szCs w:val="20"/>
                <w:spacing w:val="-1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要</w:t>
            </w:r>
            <w:r>
              <w:rPr>
                <w:rFonts w:ascii="SimSun" w:hAnsi="SimSun" w:eastAsia="SimSun" w:cs="SimSun"/>
                <w:sz w:val="20"/>
                <w:szCs w:val="20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人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员</w:t>
            </w:r>
          </w:p>
        </w:tc>
        <w:tc>
          <w:tcPr>
            <w:tcW w:w="1055" w:type="dxa"/>
            <w:vAlign w:val="top"/>
            <w:gridSpan w:val="2"/>
          </w:tcPr>
          <w:p>
            <w:pPr>
              <w:ind w:left="324"/>
              <w:spacing w:before="2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姓名</w:t>
            </w:r>
          </w:p>
        </w:tc>
        <w:tc>
          <w:tcPr>
            <w:tcW w:w="1057" w:type="dxa"/>
            <w:vAlign w:val="top"/>
          </w:tcPr>
          <w:p>
            <w:pPr>
              <w:ind w:left="330"/>
              <w:spacing w:before="2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性别</w:t>
            </w:r>
          </w:p>
        </w:tc>
        <w:tc>
          <w:tcPr>
            <w:tcW w:w="1055" w:type="dxa"/>
            <w:vAlign w:val="top"/>
          </w:tcPr>
          <w:p>
            <w:pPr>
              <w:ind w:left="330"/>
              <w:spacing w:before="2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年龄</w:t>
            </w:r>
          </w:p>
        </w:tc>
        <w:tc>
          <w:tcPr>
            <w:tcW w:w="1058" w:type="dxa"/>
            <w:vAlign w:val="top"/>
            <w:gridSpan w:val="2"/>
          </w:tcPr>
          <w:p>
            <w:pPr>
              <w:ind w:left="331"/>
              <w:spacing w:before="235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职称</w:t>
            </w:r>
          </w:p>
        </w:tc>
        <w:tc>
          <w:tcPr>
            <w:tcW w:w="1047" w:type="dxa"/>
            <w:vAlign w:val="top"/>
          </w:tcPr>
          <w:p>
            <w:pPr>
              <w:ind w:left="329"/>
              <w:spacing w:before="2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职务</w:t>
            </w:r>
          </w:p>
        </w:tc>
        <w:tc>
          <w:tcPr>
            <w:tcW w:w="1062" w:type="dxa"/>
            <w:vAlign w:val="top"/>
          </w:tcPr>
          <w:p>
            <w:pPr>
              <w:ind w:left="131"/>
              <w:spacing w:before="23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研究专长</w:t>
            </w:r>
          </w:p>
        </w:tc>
        <w:tc>
          <w:tcPr>
            <w:tcW w:w="1058" w:type="dxa"/>
            <w:vAlign w:val="top"/>
            <w:gridSpan w:val="2"/>
          </w:tcPr>
          <w:p>
            <w:pPr>
              <w:ind w:left="125"/>
              <w:spacing w:before="2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所在单位</w:t>
            </w:r>
          </w:p>
        </w:tc>
        <w:tc>
          <w:tcPr>
            <w:tcW w:w="1055" w:type="dxa"/>
            <w:vAlign w:val="top"/>
          </w:tcPr>
          <w:p>
            <w:pPr>
              <w:ind w:left="122"/>
              <w:spacing w:before="2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课题分工</w:t>
            </w:r>
          </w:p>
        </w:tc>
        <w:tc>
          <w:tcPr>
            <w:tcW w:w="1077" w:type="dxa"/>
            <w:vAlign w:val="top"/>
          </w:tcPr>
          <w:p>
            <w:pPr>
              <w:ind w:left="342"/>
              <w:spacing w:before="2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签字</w:t>
            </w:r>
          </w:p>
        </w:tc>
      </w:tr>
      <w:tr>
        <w:trPr>
          <w:trHeight w:val="625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60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10131" w:type="dxa"/>
            <w:vAlign w:val="top"/>
            <w:gridSpan w:val="13"/>
          </w:tcPr>
          <w:p>
            <w:pPr>
              <w:ind w:left="133"/>
              <w:spacing w:before="265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二、课题申请人和课题组成员近五年承担的主要科研课题</w:t>
            </w:r>
          </w:p>
        </w:tc>
      </w:tr>
      <w:tr>
        <w:trPr>
          <w:trHeight w:val="604" w:hRule="atLeast"/>
        </w:trPr>
        <w:tc>
          <w:tcPr>
            <w:tcW w:w="2719" w:type="dxa"/>
            <w:vAlign w:val="top"/>
            <w:gridSpan w:val="4"/>
          </w:tcPr>
          <w:p>
            <w:pPr>
              <w:ind w:left="633"/>
              <w:spacing w:before="19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课题名称及类别</w:t>
            </w:r>
          </w:p>
        </w:tc>
        <w:tc>
          <w:tcPr>
            <w:tcW w:w="1446" w:type="dxa"/>
            <w:vAlign w:val="top"/>
            <w:gridSpan w:val="2"/>
          </w:tcPr>
          <w:p>
            <w:pPr>
              <w:ind w:left="206"/>
              <w:spacing w:before="19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课题负责人</w:t>
            </w:r>
          </w:p>
        </w:tc>
        <w:tc>
          <w:tcPr>
            <w:tcW w:w="1714" w:type="dxa"/>
            <w:vAlign w:val="top"/>
            <w:gridSpan w:val="2"/>
          </w:tcPr>
          <w:p>
            <w:pPr>
              <w:ind w:left="445"/>
              <w:spacing w:before="197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批准时间</w:t>
            </w:r>
          </w:p>
        </w:tc>
        <w:tc>
          <w:tcPr>
            <w:tcW w:w="1690" w:type="dxa"/>
            <w:vAlign w:val="top"/>
            <w:gridSpan w:val="2"/>
          </w:tcPr>
          <w:p>
            <w:pPr>
              <w:ind w:left="435"/>
              <w:spacing w:before="1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批准单位</w:t>
            </w:r>
          </w:p>
        </w:tc>
        <w:tc>
          <w:tcPr>
            <w:tcW w:w="2562" w:type="dxa"/>
            <w:vAlign w:val="top"/>
            <w:gridSpan w:val="3"/>
          </w:tcPr>
          <w:p>
            <w:pPr>
              <w:ind w:left="876"/>
              <w:spacing w:before="19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完成情况</w:t>
            </w:r>
          </w:p>
        </w:tc>
      </w:tr>
      <w:tr>
        <w:trPr>
          <w:trHeight w:val="619" w:hRule="atLeast"/>
        </w:trPr>
        <w:tc>
          <w:tcPr>
            <w:tcW w:w="27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44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9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56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27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44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9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56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27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44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9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56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27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44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9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56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7" w:h="16840"/>
          <w:pgMar w:top="1425" w:right="920" w:bottom="1122" w:left="849" w:header="0" w:footer="844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67"/>
        <w:gridCol w:w="2398"/>
        <w:gridCol w:w="1199"/>
        <w:gridCol w:w="2252"/>
        <w:gridCol w:w="1448"/>
      </w:tblGrid>
      <w:tr>
        <w:trPr>
          <w:trHeight w:val="729" w:hRule="atLeast"/>
        </w:trPr>
        <w:tc>
          <w:tcPr>
            <w:tcW w:w="9064" w:type="dxa"/>
            <w:vAlign w:val="top"/>
            <w:gridSpan w:val="5"/>
          </w:tcPr>
          <w:p>
            <w:pPr>
              <w:ind w:left="133"/>
              <w:spacing w:before="290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三、课题申请人和课题组主要成员近五年取得与本课题相关的科研成果</w:t>
            </w:r>
          </w:p>
        </w:tc>
      </w:tr>
      <w:tr>
        <w:trPr>
          <w:trHeight w:val="603" w:hRule="atLeast"/>
        </w:trPr>
        <w:tc>
          <w:tcPr>
            <w:tcW w:w="1767" w:type="dxa"/>
            <w:vAlign w:val="top"/>
          </w:tcPr>
          <w:p>
            <w:pPr>
              <w:ind w:left="687"/>
              <w:spacing w:before="19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作者</w:t>
            </w:r>
          </w:p>
        </w:tc>
        <w:tc>
          <w:tcPr>
            <w:tcW w:w="2398" w:type="dxa"/>
            <w:vAlign w:val="top"/>
          </w:tcPr>
          <w:p>
            <w:pPr>
              <w:ind w:left="793"/>
              <w:spacing w:before="19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成果名称</w:t>
            </w:r>
          </w:p>
        </w:tc>
        <w:tc>
          <w:tcPr>
            <w:tcW w:w="1199" w:type="dxa"/>
            <w:vAlign w:val="top"/>
          </w:tcPr>
          <w:p>
            <w:pPr>
              <w:ind w:left="195"/>
              <w:spacing w:before="19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成果形式</w:t>
            </w:r>
          </w:p>
        </w:tc>
        <w:tc>
          <w:tcPr>
            <w:tcW w:w="2252" w:type="dxa"/>
            <w:vAlign w:val="top"/>
          </w:tcPr>
          <w:p>
            <w:pPr>
              <w:ind w:left="334"/>
              <w:spacing w:before="19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发表刊物或出版单位</w:t>
            </w:r>
          </w:p>
        </w:tc>
        <w:tc>
          <w:tcPr>
            <w:tcW w:w="1448" w:type="dxa"/>
            <w:vAlign w:val="top"/>
          </w:tcPr>
          <w:p>
            <w:pPr>
              <w:ind w:left="321"/>
              <w:spacing w:before="19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发表时间</w:t>
            </w:r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4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7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91" w:hRule="atLeast"/>
        </w:trPr>
        <w:tc>
          <w:tcPr>
            <w:tcW w:w="9064" w:type="dxa"/>
            <w:vAlign w:val="top"/>
            <w:gridSpan w:val="5"/>
          </w:tcPr>
          <w:p>
            <w:pPr>
              <w:ind w:left="154"/>
              <w:spacing w:before="28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四、课题的研究背景、研究现状及研究意义或研究价值、主要参考文献</w:t>
            </w:r>
            <w:r>
              <w:rPr>
                <w:rFonts w:ascii="SimHei" w:hAnsi="SimHei" w:eastAsia="SimHei" w:cs="SimHei"/>
                <w:sz w:val="24"/>
                <w:szCs w:val="24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(不超过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0 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条)</w:t>
            </w:r>
          </w:p>
        </w:tc>
      </w:tr>
      <w:tr>
        <w:trPr>
          <w:trHeight w:val="7230" w:hRule="atLeast"/>
        </w:trPr>
        <w:tc>
          <w:tcPr>
            <w:tcW w:w="9064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7" w:h="16840"/>
          <w:pgMar w:top="1425" w:right="1420" w:bottom="1124" w:left="1416" w:header="0" w:footer="84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6"/>
        <w:rPr/>
      </w:pPr>
      <w:r/>
    </w:p>
    <w:tbl>
      <w:tblPr>
        <w:tblStyle w:val="TableNormal"/>
        <w:tblW w:w="905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57"/>
      </w:tblGrid>
      <w:tr>
        <w:trPr>
          <w:trHeight w:val="611" w:hRule="atLeast"/>
        </w:trPr>
        <w:tc>
          <w:tcPr>
            <w:tcW w:w="9057" w:type="dxa"/>
            <w:vAlign w:val="top"/>
          </w:tcPr>
          <w:p>
            <w:pPr>
              <w:ind w:left="139"/>
              <w:spacing w:before="184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>五、课题的研究问题、核心概念、研究目标、研究内容(框架)</w:t>
            </w:r>
          </w:p>
        </w:tc>
      </w:tr>
      <w:tr>
        <w:trPr>
          <w:trHeight w:val="8423" w:hRule="atLeast"/>
        </w:trPr>
        <w:tc>
          <w:tcPr>
            <w:tcW w:w="90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06" w:hRule="atLeast"/>
        </w:trPr>
        <w:tc>
          <w:tcPr>
            <w:tcW w:w="9057" w:type="dxa"/>
            <w:vAlign w:val="top"/>
          </w:tcPr>
          <w:p>
            <w:pPr>
              <w:ind w:left="140"/>
              <w:spacing w:before="18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六、课题的研究思路、方法、研究计划</w:t>
            </w:r>
          </w:p>
        </w:tc>
      </w:tr>
      <w:tr>
        <w:trPr>
          <w:trHeight w:val="3610" w:hRule="atLeast"/>
        </w:trPr>
        <w:tc>
          <w:tcPr>
            <w:tcW w:w="9057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31" w:right="1709" w:bottom="1152" w:left="1133" w:header="0" w:footer="996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99"/>
      </w:tblGrid>
      <w:tr>
        <w:trPr>
          <w:trHeight w:val="633" w:hRule="atLeast"/>
        </w:trPr>
        <w:tc>
          <w:tcPr>
            <w:tcW w:w="9099" w:type="dxa"/>
            <w:vAlign w:val="top"/>
          </w:tcPr>
          <w:p>
            <w:pPr>
              <w:ind w:left="120"/>
              <w:spacing w:before="19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>七、课题研究的重点(难点)、研究的创新之处</w:t>
            </w:r>
          </w:p>
        </w:tc>
      </w:tr>
      <w:tr>
        <w:trPr>
          <w:trHeight w:val="4801" w:hRule="atLeast"/>
        </w:trPr>
        <w:tc>
          <w:tcPr>
            <w:tcW w:w="909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4" w:hRule="atLeast"/>
        </w:trPr>
        <w:tc>
          <w:tcPr>
            <w:tcW w:w="9099" w:type="dxa"/>
            <w:vAlign w:val="top"/>
          </w:tcPr>
          <w:p>
            <w:pPr>
              <w:ind w:left="125"/>
              <w:spacing w:before="27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八、课题研究的预期成果</w:t>
            </w:r>
          </w:p>
        </w:tc>
      </w:tr>
      <w:tr>
        <w:trPr>
          <w:trHeight w:val="3746" w:hRule="atLeast"/>
        </w:trPr>
        <w:tc>
          <w:tcPr>
            <w:tcW w:w="909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7" w:hRule="atLeast"/>
        </w:trPr>
        <w:tc>
          <w:tcPr>
            <w:tcW w:w="9099" w:type="dxa"/>
            <w:vAlign w:val="top"/>
          </w:tcPr>
          <w:p>
            <w:pPr>
              <w:ind w:left="136"/>
              <w:spacing w:before="28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4"/>
              </w:rPr>
              <w:t>九</w:t>
            </w:r>
            <w:r>
              <w:rPr>
                <w:rFonts w:ascii="SimHei" w:hAnsi="SimHei" w:eastAsia="SimHei" w:cs="SimHei"/>
                <w:sz w:val="24"/>
                <w:szCs w:val="24"/>
                <w:spacing w:val="-6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4"/>
              </w:rPr>
              <w:t>、完成课题的条件和保障(科研条件等)</w:t>
            </w:r>
          </w:p>
        </w:tc>
      </w:tr>
      <w:tr>
        <w:trPr>
          <w:trHeight w:val="2938" w:hRule="atLeast"/>
        </w:trPr>
        <w:tc>
          <w:tcPr>
            <w:tcW w:w="9099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16" w:right="1667" w:bottom="1152" w:left="1133" w:header="0" w:footer="99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76"/>
        <w:rPr/>
      </w:pPr>
      <w:r/>
    </w:p>
    <w:tbl>
      <w:tblPr>
        <w:tblStyle w:val="TableNormal"/>
        <w:tblW w:w="91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110"/>
      </w:tblGrid>
      <w:tr>
        <w:trPr>
          <w:trHeight w:val="732" w:hRule="atLeast"/>
        </w:trPr>
        <w:tc>
          <w:tcPr>
            <w:tcW w:w="9110" w:type="dxa"/>
            <w:vAlign w:val="top"/>
          </w:tcPr>
          <w:p>
            <w:pPr>
              <w:ind w:left="131"/>
              <w:spacing w:before="27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十、经费预算</w:t>
            </w:r>
          </w:p>
        </w:tc>
      </w:tr>
      <w:tr>
        <w:trPr>
          <w:trHeight w:val="2451" w:hRule="atLeast"/>
        </w:trPr>
        <w:tc>
          <w:tcPr>
            <w:tcW w:w="91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5" w:hRule="atLeast"/>
        </w:trPr>
        <w:tc>
          <w:tcPr>
            <w:tcW w:w="9110" w:type="dxa"/>
            <w:vAlign w:val="top"/>
          </w:tcPr>
          <w:p>
            <w:pPr>
              <w:ind w:left="131"/>
              <w:spacing w:before="310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十一、课题申请人所在学校意见</w:t>
            </w:r>
          </w:p>
        </w:tc>
      </w:tr>
      <w:tr>
        <w:trPr>
          <w:trHeight w:val="4862" w:hRule="atLeast"/>
        </w:trPr>
        <w:tc>
          <w:tcPr>
            <w:tcW w:w="9110" w:type="dxa"/>
            <w:vAlign w:val="top"/>
          </w:tcPr>
          <w:p>
            <w:pPr>
              <w:pStyle w:val="TableText"/>
              <w:spacing w:line="386" w:lineRule="auto"/>
              <w:rPr/>
            </w:pPr>
            <w:r/>
          </w:p>
          <w:p>
            <w:pPr>
              <w:ind w:left="124" w:firstLine="489"/>
              <w:spacing w:before="78"/>
              <w:jc w:val="both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spacing w:val="-28"/>
              </w:rPr>
              <w:t>经审核，申请书内容属实，同意申报。若获准立项，保证为本课题的研究提供必要的人力、</w:t>
            </w:r>
            <w:r>
              <w:rPr>
                <w:rFonts w:ascii="KaiTi" w:hAnsi="KaiTi" w:eastAsia="KaiTi" w:cs="KaiT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"/>
              </w:rPr>
              <w:t>物力等方面的支持，并从学校科研经费中统筹安排</w:t>
            </w:r>
            <w:r>
              <w:rPr>
                <w:rFonts w:ascii="KaiTi" w:hAnsi="KaiTi" w:eastAsia="KaiTi" w:cs="KaiTi"/>
                <w:sz w:val="24"/>
                <w:szCs w:val="24"/>
                <w:spacing w:val="-112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u w:val="single" w:color="auto"/>
                <w:spacing w:val="1"/>
              </w:rPr>
              <w:t xml:space="preserve">      </w:t>
            </w:r>
            <w:r>
              <w:rPr>
                <w:rFonts w:ascii="KaiTi" w:hAnsi="KaiTi" w:eastAsia="KaiTi" w:cs="KaiTi"/>
                <w:sz w:val="24"/>
                <w:szCs w:val="24"/>
                <w:spacing w:val="-100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"/>
              </w:rPr>
              <w:t>万的科研经费，严格按照有</w:t>
            </w:r>
            <w:r>
              <w:rPr>
                <w:rFonts w:ascii="KaiTi" w:hAnsi="KaiTi" w:eastAsia="KaiTi" w:cs="KaiTi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5"/>
              </w:rPr>
              <w:t>关科研课题管理的相关规定对课题的实施进行</w:t>
            </w:r>
            <w:r>
              <w:rPr>
                <w:rFonts w:ascii="KaiTi" w:hAnsi="KaiTi" w:eastAsia="KaiTi" w:cs="KaiTi"/>
                <w:sz w:val="24"/>
                <w:szCs w:val="24"/>
                <w:spacing w:val="-6"/>
              </w:rPr>
              <w:t>管理。</w:t>
            </w:r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546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单位</w:t>
            </w:r>
            <w:r>
              <w:rPr>
                <w:rFonts w:ascii="SimSun" w:hAnsi="SimSun" w:eastAsia="SimSun" w:cs="SimSun"/>
                <w:sz w:val="20"/>
                <w:szCs w:val="20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(盖章)：</w:t>
            </w:r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665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负责人签名：</w:t>
            </w:r>
          </w:p>
          <w:p>
            <w:pPr>
              <w:pStyle w:val="TableText"/>
              <w:spacing w:line="426" w:lineRule="auto"/>
              <w:rPr/>
            </w:pPr>
            <w:r/>
          </w:p>
          <w:p>
            <w:pPr>
              <w:ind w:left="736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3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月</w:t>
            </w:r>
            <w:r>
              <w:rPr>
                <w:rFonts w:ascii="SimSun" w:hAnsi="SimSun" w:eastAsia="SimSun" w:cs="SimSun"/>
                <w:sz w:val="20"/>
                <w:szCs w:val="20"/>
                <w:spacing w:val="4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日</w:t>
            </w:r>
          </w:p>
        </w:tc>
      </w:tr>
      <w:tr>
        <w:trPr>
          <w:trHeight w:val="666" w:hRule="atLeast"/>
        </w:trPr>
        <w:tc>
          <w:tcPr>
            <w:tcW w:w="9110" w:type="dxa"/>
            <w:vAlign w:val="top"/>
          </w:tcPr>
          <w:p>
            <w:pPr>
              <w:ind w:left="131"/>
              <w:spacing w:before="215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十二、联盟秘书处审核意见</w:t>
            </w:r>
          </w:p>
        </w:tc>
      </w:tr>
      <w:tr>
        <w:trPr>
          <w:trHeight w:val="3658" w:hRule="atLeast"/>
        </w:trPr>
        <w:tc>
          <w:tcPr>
            <w:tcW w:w="9110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859"/>
              <w:spacing w:before="78" w:line="220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spacing w:val="-10"/>
              </w:rPr>
              <w:t>经审核，同意立项。</w:t>
            </w:r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526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负责人签名：</w:t>
            </w:r>
          </w:p>
          <w:p>
            <w:pPr>
              <w:pStyle w:val="TableText"/>
              <w:spacing w:line="424" w:lineRule="auto"/>
              <w:rPr/>
            </w:pPr>
            <w:r/>
          </w:p>
          <w:p>
            <w:pPr>
              <w:ind w:left="73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28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月</w:t>
            </w:r>
            <w:r>
              <w:rPr>
                <w:rFonts w:ascii="SimSun" w:hAnsi="SimSun" w:eastAsia="SimSun" w:cs="SimSun"/>
                <w:sz w:val="20"/>
                <w:szCs w:val="20"/>
                <w:spacing w:val="4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3"/>
      <w:pgSz w:w="11906" w:h="16839"/>
      <w:pgMar w:top="1431" w:right="1656" w:bottom="1152" w:left="1133" w:header="0" w:footer="99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7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13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14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15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16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17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9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18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19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9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17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20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17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21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37"/>
      <w:spacing w:line="169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22</w:t>
    </w:r>
    <w:r>
      <w:rPr>
        <w:rFonts w:ascii="Times New Roman" w:hAnsi="Times New Roman" w:eastAsia="Times New Roman" w:cs="Times New Roman"/>
        <w:sz w:val="18"/>
        <w:szCs w:val="18"/>
        <w:spacing w:val="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0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5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37"/>
      <w:spacing w:line="168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23</w:t>
    </w:r>
    <w:r>
      <w:rPr>
        <w:rFonts w:ascii="Times New Roman" w:hAnsi="Times New Roman" w:eastAsia="Times New Roman" w:cs="Times New Roman"/>
        <w:sz w:val="18"/>
        <w:szCs w:val="18"/>
        <w:spacing w:val="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37"/>
      <w:spacing w:line="169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24</w:t>
    </w:r>
    <w:r>
      <w:rPr>
        <w:rFonts w:ascii="Times New Roman" w:hAnsi="Times New Roman" w:eastAsia="Times New Roman" w:cs="Times New Roman"/>
        <w:sz w:val="18"/>
        <w:szCs w:val="18"/>
        <w:spacing w:val="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77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1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6</w:t>
    </w:r>
    <w:r>
      <w:rPr>
        <w:rFonts w:ascii="SimSun" w:hAnsi="SimSun" w:eastAsia="SimSun" w:cs="SimSun"/>
        <w:sz w:val="28"/>
        <w:szCs w:val="28"/>
        <w:spacing w:val="8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61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7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76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8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6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9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10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12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hyperlink" Target="mailto:&#21457;&#36865;&#33267;guanzhao@jsou.edu.cn" TargetMode="External"/><Relationship Id="rId36" Type="http://schemas.openxmlformats.org/officeDocument/2006/relationships/fontTable" Target="fontTable.xml"/><Relationship Id="rId35" Type="http://schemas.openxmlformats.org/officeDocument/2006/relationships/styles" Target="styles.xml"/><Relationship Id="rId34" Type="http://schemas.openxmlformats.org/officeDocument/2006/relationships/settings" Target="settings.xml"/><Relationship Id="rId33" Type="http://schemas.openxmlformats.org/officeDocument/2006/relationships/footer" Target="footer21.xml"/><Relationship Id="rId32" Type="http://schemas.openxmlformats.org/officeDocument/2006/relationships/footer" Target="footer20.xml"/><Relationship Id="rId31" Type="http://schemas.openxmlformats.org/officeDocument/2006/relationships/footer" Target="footer19.xml"/><Relationship Id="rId30" Type="http://schemas.openxmlformats.org/officeDocument/2006/relationships/footer" Target="footer18.xml"/><Relationship Id="rId3" Type="http://schemas.openxmlformats.org/officeDocument/2006/relationships/footer" Target="footer3.xml"/><Relationship Id="rId29" Type="http://schemas.openxmlformats.org/officeDocument/2006/relationships/image" Target="media/image11.png"/><Relationship Id="rId28" Type="http://schemas.openxmlformats.org/officeDocument/2006/relationships/footer" Target="footer17.xml"/><Relationship Id="rId27" Type="http://schemas.openxmlformats.org/officeDocument/2006/relationships/footer" Target="footer16.xml"/><Relationship Id="rId26" Type="http://schemas.openxmlformats.org/officeDocument/2006/relationships/footer" Target="footer15.xml"/><Relationship Id="rId25" Type="http://schemas.openxmlformats.org/officeDocument/2006/relationships/footer" Target="footer14.xml"/><Relationship Id="rId24" Type="http://schemas.openxmlformats.org/officeDocument/2006/relationships/footer" Target="footer13.xml"/><Relationship Id="rId23" Type="http://schemas.openxmlformats.org/officeDocument/2006/relationships/image" Target="media/image10.jpeg"/><Relationship Id="rId22" Type="http://schemas.openxmlformats.org/officeDocument/2006/relationships/image" Target="media/image9.jpeg"/><Relationship Id="rId21" Type="http://schemas.openxmlformats.org/officeDocument/2006/relationships/image" Target="media/image8.jpeg"/><Relationship Id="rId20" Type="http://schemas.openxmlformats.org/officeDocument/2006/relationships/image" Target="media/image7.png"/><Relationship Id="rId2" Type="http://schemas.openxmlformats.org/officeDocument/2006/relationships/footer" Target="footer2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jpeg"/><Relationship Id="rId15" Type="http://schemas.openxmlformats.org/officeDocument/2006/relationships/image" Target="media/image2.jpeg"/><Relationship Id="rId14" Type="http://schemas.openxmlformats.org/officeDocument/2006/relationships/image" Target="media/image1.jpeg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2024-07-15T14:54:41Z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2024-07-15T14:56:24</vt:filetime>
  </property>
</Properties>
</file>